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1B" w:rsidRPr="00BD7099" w:rsidRDefault="008A4C1B" w:rsidP="008A4C1B">
      <w:pPr>
        <w:pStyle w:val="Textbody"/>
        <w:widowControl/>
        <w:jc w:val="center"/>
        <w:rPr>
          <w:rFonts w:ascii="Arial" w:hAnsi="Arial" w:cs="Arial"/>
          <w:b/>
          <w:sz w:val="46"/>
        </w:rPr>
      </w:pPr>
      <w:r w:rsidRPr="00541E50">
        <w:rPr>
          <w:rFonts w:ascii="Arial" w:hAnsi="Arial" w:cs="Arial"/>
          <w:b/>
          <w:sz w:val="46"/>
        </w:rPr>
        <w:t>MĚSTSKÉ KULTURNÍ STŘEDISKO TŘEBÍČ</w:t>
      </w:r>
    </w:p>
    <w:p w:rsidR="008A4C1B" w:rsidRDefault="008A4C1B" w:rsidP="008A4C1B">
      <w:pPr>
        <w:pStyle w:val="Textbody"/>
        <w:jc w:val="center"/>
        <w:rPr>
          <w:rFonts w:ascii="Arial" w:hAnsi="Arial" w:cs="Arial"/>
          <w:b/>
          <w:sz w:val="46"/>
          <w:szCs w:val="46"/>
        </w:rPr>
      </w:pPr>
      <w:r w:rsidRPr="00BD7099">
        <w:rPr>
          <w:rFonts w:ascii="Arial" w:hAnsi="Arial" w:cs="Arial"/>
          <w:b/>
          <w:sz w:val="46"/>
          <w:szCs w:val="46"/>
        </w:rPr>
        <w:t xml:space="preserve">KULTURNÍ PŘEHLED – </w:t>
      </w:r>
      <w:r w:rsidR="00D50B16">
        <w:rPr>
          <w:rFonts w:ascii="Arial" w:hAnsi="Arial" w:cs="Arial"/>
          <w:b/>
          <w:sz w:val="46"/>
          <w:szCs w:val="46"/>
        </w:rPr>
        <w:t>PROSINEC</w:t>
      </w:r>
      <w:r w:rsidRPr="00BD7099">
        <w:rPr>
          <w:rFonts w:ascii="Arial" w:hAnsi="Arial" w:cs="Arial"/>
          <w:b/>
          <w:sz w:val="46"/>
          <w:szCs w:val="46"/>
        </w:rPr>
        <w:t xml:space="preserve"> 202</w:t>
      </w:r>
      <w:r>
        <w:rPr>
          <w:rFonts w:ascii="Arial" w:hAnsi="Arial" w:cs="Arial"/>
          <w:b/>
          <w:sz w:val="46"/>
          <w:szCs w:val="46"/>
        </w:rPr>
        <w:t>3</w:t>
      </w:r>
    </w:p>
    <w:p w:rsidR="008A4C1B" w:rsidRPr="00541E50" w:rsidRDefault="008A4C1B" w:rsidP="00024608">
      <w:pPr>
        <w:pStyle w:val="Textbody"/>
        <w:jc w:val="center"/>
        <w:rPr>
          <w:rFonts w:ascii="Arial" w:hAnsi="Arial" w:cs="Arial"/>
          <w:sz w:val="40"/>
        </w:rPr>
      </w:pPr>
      <w:r w:rsidRPr="00541E50">
        <w:rPr>
          <w:rFonts w:ascii="Arial" w:hAnsi="Arial" w:cs="Arial"/>
          <w:sz w:val="30"/>
          <w:szCs w:val="30"/>
        </w:rPr>
        <w:t>------------------------------------------------------------------------------------------------</w:t>
      </w:r>
    </w:p>
    <w:p w:rsidR="00D50B16" w:rsidRPr="00EA0D2A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</w:t>
      </w:r>
      <w:r w:rsidRPr="00EA0D2A">
        <w:rPr>
          <w:rFonts w:ascii="Arial" w:hAnsi="Arial" w:cs="Arial"/>
          <w:b/>
          <w:sz w:val="28"/>
          <w:szCs w:val="28"/>
        </w:rPr>
        <w:t xml:space="preserve"> 1. 12. 202</w:t>
      </w:r>
      <w:r>
        <w:rPr>
          <w:rFonts w:ascii="Arial" w:hAnsi="Arial" w:cs="Arial"/>
          <w:b/>
          <w:sz w:val="28"/>
          <w:szCs w:val="28"/>
        </w:rPr>
        <w:t>3</w:t>
      </w:r>
      <w:r w:rsidRPr="00EA0D2A">
        <w:rPr>
          <w:rFonts w:ascii="Arial" w:hAnsi="Arial" w:cs="Arial"/>
          <w:b/>
          <w:sz w:val="28"/>
          <w:szCs w:val="28"/>
        </w:rPr>
        <w:t xml:space="preserve"> v 19.00 – Národní dům – mimoabonentní představení</w:t>
      </w:r>
    </w:p>
    <w:p w:rsidR="00D50B16" w:rsidRPr="00370B53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DIVADLO PALACE PRAHA</w:t>
      </w:r>
    </w:p>
    <w:p w:rsidR="00D50B16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196C82">
        <w:rPr>
          <w:rFonts w:ascii="Arial" w:hAnsi="Arial" w:cs="Arial"/>
          <w:sz w:val="28"/>
          <w:szCs w:val="28"/>
        </w:rPr>
        <w:t>Eric</w:t>
      </w:r>
      <w:proofErr w:type="spellEnd"/>
      <w:r w:rsidRPr="00196C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6C82">
        <w:rPr>
          <w:rFonts w:ascii="Arial" w:hAnsi="Arial" w:cs="Arial"/>
          <w:sz w:val="28"/>
          <w:szCs w:val="28"/>
        </w:rPr>
        <w:t>Assous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ŠTĚSTÍ</w:t>
      </w:r>
    </w:p>
    <w:p w:rsidR="00D50B16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Hrají: </w:t>
      </w:r>
      <w:r>
        <w:rPr>
          <w:rFonts w:ascii="Arial" w:hAnsi="Arial" w:cs="Arial"/>
          <w:b/>
          <w:sz w:val="28"/>
          <w:szCs w:val="28"/>
        </w:rPr>
        <w:t>Lucie Vondráčková, Hynek Čermák</w:t>
      </w:r>
      <w:r>
        <w:rPr>
          <w:rFonts w:ascii="Arial" w:hAnsi="Arial" w:cs="Arial"/>
          <w:sz w:val="28"/>
          <w:szCs w:val="28"/>
        </w:rPr>
        <w:t xml:space="preserve">. Režie: </w:t>
      </w:r>
      <w:r>
        <w:rPr>
          <w:rFonts w:ascii="Arial" w:hAnsi="Arial" w:cs="Arial"/>
          <w:b/>
          <w:sz w:val="28"/>
          <w:szCs w:val="28"/>
        </w:rPr>
        <w:t>Ondřej Zajíc</w:t>
      </w:r>
    </w:p>
    <w:p w:rsidR="00D50B16" w:rsidRPr="00196C82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196C82">
        <w:rPr>
          <w:rFonts w:ascii="Arial" w:hAnsi="Arial" w:cs="Arial"/>
          <w:sz w:val="28"/>
          <w:szCs w:val="28"/>
        </w:rPr>
        <w:t>Komedie pro muže a ženu. Svižná, vtipná</w:t>
      </w:r>
      <w:r>
        <w:rPr>
          <w:rFonts w:ascii="Arial" w:hAnsi="Arial" w:cs="Arial"/>
          <w:sz w:val="28"/>
          <w:szCs w:val="28"/>
        </w:rPr>
        <w:t>, nepostrádá ale vážnější tóny.</w:t>
      </w:r>
    </w:p>
    <w:p w:rsidR="00D50B16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196C82">
        <w:rPr>
          <w:rFonts w:ascii="Arial" w:hAnsi="Arial" w:cs="Arial"/>
          <w:sz w:val="28"/>
          <w:szCs w:val="28"/>
        </w:rPr>
        <w:t>Nejspíš to znáte sami. Náhodné setkání vás svede dohromady s někým, kdo vás nesmírně přitahuje. Drobným problémem je, že vaše světonázory jsou</w:t>
      </w:r>
      <w:r>
        <w:rPr>
          <w:rFonts w:ascii="Arial" w:hAnsi="Arial" w:cs="Arial"/>
          <w:sz w:val="28"/>
          <w:szCs w:val="28"/>
        </w:rPr>
        <w:t xml:space="preserve"> zcela, ale zcela neslučitelné. </w:t>
      </w:r>
      <w:r w:rsidRPr="00196C82">
        <w:rPr>
          <w:rFonts w:ascii="Arial" w:hAnsi="Arial" w:cs="Arial"/>
          <w:sz w:val="28"/>
          <w:szCs w:val="28"/>
        </w:rPr>
        <w:t>Luisa je svobodná spisovatelka. Alexander je majitel restaurace uprostřed rozvodu. Luisa nemá žádn</w:t>
      </w:r>
      <w:r>
        <w:rPr>
          <w:rFonts w:ascii="Arial" w:hAnsi="Arial" w:cs="Arial"/>
          <w:sz w:val="28"/>
          <w:szCs w:val="28"/>
        </w:rPr>
        <w:t xml:space="preserve">é děti. Alexander má tři dcery. </w:t>
      </w:r>
      <w:r w:rsidRPr="00196C82">
        <w:rPr>
          <w:rFonts w:ascii="Arial" w:hAnsi="Arial" w:cs="Arial"/>
          <w:sz w:val="28"/>
          <w:szCs w:val="28"/>
        </w:rPr>
        <w:t xml:space="preserve">Luisa má mnoho zájmů. Alexander se, kromě žen a své restaurace, nezajímá o nic. Spojuje je snad jen strach ze stárnutí a ze </w:t>
      </w:r>
      <w:proofErr w:type="gramStart"/>
      <w:r w:rsidRPr="00196C82">
        <w:rPr>
          <w:rFonts w:ascii="Arial" w:hAnsi="Arial" w:cs="Arial"/>
          <w:sz w:val="28"/>
          <w:szCs w:val="28"/>
        </w:rPr>
        <w:t>samoty... a roz</w:t>
      </w:r>
      <w:r>
        <w:rPr>
          <w:rFonts w:ascii="Arial" w:hAnsi="Arial" w:cs="Arial"/>
          <w:sz w:val="28"/>
          <w:szCs w:val="28"/>
        </w:rPr>
        <w:t>hodnutí</w:t>
      </w:r>
      <w:proofErr w:type="gramEnd"/>
      <w:r>
        <w:rPr>
          <w:rFonts w:ascii="Arial" w:hAnsi="Arial" w:cs="Arial"/>
          <w:sz w:val="28"/>
          <w:szCs w:val="28"/>
        </w:rPr>
        <w:t xml:space="preserve">, že zkusí štěstí spolu. </w:t>
      </w:r>
      <w:r w:rsidRPr="00196C82">
        <w:rPr>
          <w:rFonts w:ascii="Arial" w:hAnsi="Arial" w:cs="Arial"/>
          <w:sz w:val="28"/>
          <w:szCs w:val="28"/>
        </w:rPr>
        <w:t xml:space="preserve">A tehdy se Alexander dozví to poslední, co by chtěl v počátcích nového života </w:t>
      </w:r>
      <w:proofErr w:type="gramStart"/>
      <w:r w:rsidRPr="00196C82">
        <w:rPr>
          <w:rFonts w:ascii="Arial" w:hAnsi="Arial" w:cs="Arial"/>
          <w:sz w:val="28"/>
          <w:szCs w:val="28"/>
        </w:rPr>
        <w:t>slyšet...</w:t>
      </w:r>
      <w:proofErr w:type="gramEnd"/>
    </w:p>
    <w:p w:rsidR="00D50B16" w:rsidRPr="00A5595C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370B53">
        <w:rPr>
          <w:rFonts w:ascii="Arial" w:hAnsi="Arial" w:cs="Arial"/>
          <w:b/>
          <w:sz w:val="28"/>
          <w:szCs w:val="28"/>
        </w:rPr>
        <w:t>Vstupné:</w:t>
      </w:r>
      <w:r>
        <w:rPr>
          <w:rFonts w:ascii="Arial" w:hAnsi="Arial" w:cs="Arial"/>
          <w:b/>
          <w:sz w:val="28"/>
          <w:szCs w:val="28"/>
        </w:rPr>
        <w:t xml:space="preserve"> 390/420/450 Kč</w:t>
      </w:r>
      <w:r w:rsidR="00A5595C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b/>
          <w:color w:val="FF0000"/>
          <w:sz w:val="28"/>
          <w:szCs w:val="28"/>
        </w:rPr>
        <w:t>Vstupenky již v prodeji</w:t>
      </w:r>
    </w:p>
    <w:p w:rsidR="00D50B16" w:rsidRDefault="00D50B16" w:rsidP="00D50B16">
      <w:pPr>
        <w:pStyle w:val="Bezmezer"/>
        <w:rPr>
          <w:rFonts w:ascii="Arial" w:hAnsi="Arial" w:cs="Arial"/>
          <w:sz w:val="28"/>
          <w:szCs w:val="28"/>
        </w:rPr>
      </w:pPr>
    </w:p>
    <w:p w:rsidR="00A5595C" w:rsidRPr="00A5595C" w:rsidRDefault="00A5595C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A5595C">
        <w:rPr>
          <w:rFonts w:ascii="Arial" w:hAnsi="Arial" w:cs="Arial"/>
          <w:b/>
          <w:sz w:val="28"/>
          <w:szCs w:val="28"/>
        </w:rPr>
        <w:t>Sobota 2. 12. 2023 v 16.00 a 17.00 – Bazilika sv. Prokopa</w:t>
      </w:r>
    </w:p>
    <w:p w:rsidR="00A5595C" w:rsidRPr="00A5595C" w:rsidRDefault="00A5595C" w:rsidP="00A5595C">
      <w:pPr>
        <w:pStyle w:val="Bezmezer"/>
        <w:rPr>
          <w:rFonts w:ascii="Arial" w:hAnsi="Arial" w:cs="Arial"/>
          <w:b/>
          <w:sz w:val="28"/>
          <w:szCs w:val="28"/>
        </w:rPr>
      </w:pPr>
      <w:r w:rsidRPr="00A5595C">
        <w:rPr>
          <w:rFonts w:ascii="Arial" w:hAnsi="Arial" w:cs="Arial"/>
          <w:b/>
          <w:sz w:val="28"/>
          <w:szCs w:val="28"/>
        </w:rPr>
        <w:t>ADVENTNÍ PROHLÍDKY BAZILIKY SV. PROKOPA</w:t>
      </w:r>
    </w:p>
    <w:p w:rsidR="00A5595C" w:rsidRDefault="00A5595C" w:rsidP="00A5595C">
      <w:pPr>
        <w:pStyle w:val="Bezmezer"/>
        <w:rPr>
          <w:rFonts w:ascii="Arial" w:hAnsi="Arial" w:cs="Arial"/>
          <w:sz w:val="28"/>
          <w:szCs w:val="28"/>
        </w:rPr>
      </w:pPr>
      <w:r w:rsidRPr="00A5595C">
        <w:rPr>
          <w:rFonts w:ascii="Arial" w:hAnsi="Arial" w:cs="Arial"/>
          <w:sz w:val="28"/>
          <w:szCs w:val="28"/>
        </w:rPr>
        <w:t>Advent v bazilice tradičně zahájíme oživenými prohlídkami.</w:t>
      </w:r>
      <w:r>
        <w:rPr>
          <w:rFonts w:ascii="Arial" w:hAnsi="Arial" w:cs="Arial"/>
          <w:sz w:val="28"/>
          <w:szCs w:val="28"/>
        </w:rPr>
        <w:t xml:space="preserve"> Se skupinou historického šermu </w:t>
      </w:r>
      <w:r w:rsidRPr="00A5595C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rál se vydáme napříč staletími.</w:t>
      </w:r>
    </w:p>
    <w:p w:rsidR="00A5595C" w:rsidRPr="00A5595C" w:rsidRDefault="00A5595C" w:rsidP="00A5595C">
      <w:pPr>
        <w:pStyle w:val="Bezmezer"/>
        <w:rPr>
          <w:rFonts w:ascii="Arial" w:hAnsi="Arial" w:cs="Arial"/>
          <w:b/>
          <w:sz w:val="28"/>
          <w:szCs w:val="28"/>
        </w:rPr>
      </w:pPr>
      <w:r w:rsidRPr="00A5595C">
        <w:rPr>
          <w:rFonts w:ascii="Arial" w:hAnsi="Arial" w:cs="Arial"/>
          <w:b/>
          <w:sz w:val="28"/>
          <w:szCs w:val="28"/>
        </w:rPr>
        <w:t>REZERVACE NUTNÁ: tel: 568 610 022 nebo infobazilika@mkstrebic.cz</w:t>
      </w:r>
    </w:p>
    <w:p w:rsidR="00A5595C" w:rsidRPr="00A5595C" w:rsidRDefault="00A5595C" w:rsidP="00A5595C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A5595C">
        <w:rPr>
          <w:rFonts w:ascii="Arial" w:hAnsi="Arial" w:cs="Arial"/>
          <w:b/>
          <w:color w:val="FF0000"/>
          <w:sz w:val="28"/>
          <w:szCs w:val="28"/>
        </w:rPr>
        <w:t>Vstupné plné 250 Kč, snížené 190 Kč</w:t>
      </w:r>
    </w:p>
    <w:p w:rsidR="00A5595C" w:rsidRDefault="00A5595C" w:rsidP="00D50B16">
      <w:pPr>
        <w:pStyle w:val="Bezmezer"/>
        <w:rPr>
          <w:rFonts w:ascii="Arial" w:hAnsi="Arial" w:cs="Arial"/>
          <w:sz w:val="28"/>
          <w:szCs w:val="28"/>
        </w:rPr>
      </w:pPr>
    </w:p>
    <w:p w:rsidR="00A5595C" w:rsidRPr="00A5595C" w:rsidRDefault="00A5595C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A5595C">
        <w:rPr>
          <w:rFonts w:ascii="Arial" w:hAnsi="Arial" w:cs="Arial"/>
          <w:b/>
          <w:sz w:val="28"/>
          <w:szCs w:val="28"/>
        </w:rPr>
        <w:t>Úterý 5. 12. 2023 v 16.30 – Karlovo náměstí</w:t>
      </w:r>
    </w:p>
    <w:p w:rsidR="00A5595C" w:rsidRPr="00A5595C" w:rsidRDefault="00A5595C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A5595C">
        <w:rPr>
          <w:rFonts w:ascii="Arial" w:hAnsi="Arial" w:cs="Arial"/>
          <w:b/>
          <w:sz w:val="28"/>
          <w:szCs w:val="28"/>
        </w:rPr>
        <w:t>MIKULÁŠSKÁ NADÍLKA</w:t>
      </w:r>
    </w:p>
    <w:p w:rsidR="00A5595C" w:rsidRDefault="00A5595C" w:rsidP="00D50B16">
      <w:pPr>
        <w:pStyle w:val="Bezmezer"/>
        <w:rPr>
          <w:rFonts w:ascii="Arial" w:hAnsi="Arial" w:cs="Arial"/>
          <w:sz w:val="28"/>
          <w:szCs w:val="28"/>
        </w:rPr>
      </w:pPr>
      <w:r w:rsidRPr="00A5595C">
        <w:rPr>
          <w:rFonts w:ascii="Arial" w:hAnsi="Arial" w:cs="Arial"/>
          <w:sz w:val="28"/>
          <w:szCs w:val="28"/>
        </w:rPr>
        <w:t>Mikulášská pohádka v podání Divadelního spolku Ampulka.</w:t>
      </w:r>
    </w:p>
    <w:p w:rsidR="00A5595C" w:rsidRPr="00A5595C" w:rsidRDefault="00A5595C" w:rsidP="00D50B16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A5595C">
        <w:rPr>
          <w:rFonts w:ascii="Arial" w:hAnsi="Arial" w:cs="Arial"/>
          <w:b/>
          <w:color w:val="FF0000"/>
          <w:sz w:val="28"/>
          <w:szCs w:val="28"/>
        </w:rPr>
        <w:t>Vstup zdarma</w:t>
      </w:r>
    </w:p>
    <w:p w:rsidR="00A5595C" w:rsidRDefault="00A5595C" w:rsidP="00D50B16">
      <w:pPr>
        <w:pStyle w:val="Bezmezer"/>
        <w:rPr>
          <w:rFonts w:ascii="Arial" w:hAnsi="Arial" w:cs="Arial"/>
          <w:sz w:val="28"/>
          <w:szCs w:val="28"/>
        </w:rPr>
      </w:pPr>
    </w:p>
    <w:p w:rsidR="00A5595C" w:rsidRDefault="00A5595C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8. 12. až pátek 22. 12. 2023 – Karlovo náměstí</w:t>
      </w:r>
    </w:p>
    <w:p w:rsidR="00A5595C" w:rsidRDefault="00A5595C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VÁNOČNÍ NÁMĚSTÍ</w:t>
      </w:r>
    </w:p>
    <w:p w:rsidR="00A5595C" w:rsidRPr="00A5595C" w:rsidRDefault="00A5595C" w:rsidP="00D50B16">
      <w:pPr>
        <w:pStyle w:val="Bezmezer"/>
        <w:rPr>
          <w:rFonts w:ascii="Arial" w:hAnsi="Arial" w:cs="Arial"/>
          <w:sz w:val="28"/>
          <w:szCs w:val="28"/>
        </w:rPr>
      </w:pPr>
      <w:r w:rsidRPr="00A5595C">
        <w:rPr>
          <w:rFonts w:ascii="Arial" w:hAnsi="Arial" w:cs="Arial"/>
          <w:sz w:val="28"/>
          <w:szCs w:val="28"/>
        </w:rPr>
        <w:t>Tradiční trhy, bohaté občerstvení, kulturní program</w:t>
      </w:r>
    </w:p>
    <w:p w:rsidR="00A5595C" w:rsidRPr="00A5595C" w:rsidRDefault="00A5595C" w:rsidP="00D50B16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A5595C">
        <w:rPr>
          <w:rFonts w:ascii="Arial" w:hAnsi="Arial" w:cs="Arial"/>
          <w:b/>
          <w:color w:val="FF0000"/>
          <w:sz w:val="28"/>
          <w:szCs w:val="28"/>
        </w:rPr>
        <w:t>Vstup zdarma</w:t>
      </w:r>
    </w:p>
    <w:p w:rsidR="00A5595C" w:rsidRDefault="00A5595C" w:rsidP="00D50B16">
      <w:pPr>
        <w:pStyle w:val="Bezmezer"/>
        <w:rPr>
          <w:rFonts w:ascii="Arial" w:hAnsi="Arial" w:cs="Arial"/>
          <w:b/>
          <w:sz w:val="28"/>
          <w:szCs w:val="28"/>
        </w:rPr>
      </w:pPr>
    </w:p>
    <w:p w:rsidR="00D50B16" w:rsidRPr="0035346E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Sobota 9</w:t>
      </w:r>
      <w:r w:rsidRPr="0035346E">
        <w:rPr>
          <w:rFonts w:ascii="Arial" w:hAnsi="Arial" w:cs="Arial"/>
          <w:b/>
          <w:sz w:val="28"/>
          <w:szCs w:val="28"/>
        </w:rPr>
        <w:t>. 12. 202</w:t>
      </w:r>
      <w:r>
        <w:rPr>
          <w:rFonts w:ascii="Arial" w:hAnsi="Arial" w:cs="Arial"/>
          <w:b/>
          <w:sz w:val="28"/>
          <w:szCs w:val="28"/>
        </w:rPr>
        <w:t>3</w:t>
      </w:r>
      <w:r w:rsidRPr="0035346E">
        <w:rPr>
          <w:rFonts w:ascii="Arial" w:hAnsi="Arial" w:cs="Arial"/>
          <w:b/>
          <w:sz w:val="28"/>
          <w:szCs w:val="28"/>
        </w:rPr>
        <w:t xml:space="preserve"> v 1</w:t>
      </w:r>
      <w:r>
        <w:rPr>
          <w:rFonts w:ascii="Arial" w:hAnsi="Arial" w:cs="Arial"/>
          <w:b/>
          <w:sz w:val="28"/>
          <w:szCs w:val="28"/>
        </w:rPr>
        <w:t>6</w:t>
      </w:r>
      <w:r w:rsidRPr="0035346E">
        <w:rPr>
          <w:rFonts w:ascii="Arial" w:hAnsi="Arial" w:cs="Arial"/>
          <w:b/>
          <w:sz w:val="28"/>
          <w:szCs w:val="28"/>
        </w:rPr>
        <w:t xml:space="preserve">.00 – </w:t>
      </w:r>
      <w:r>
        <w:rPr>
          <w:rFonts w:ascii="Arial" w:hAnsi="Arial" w:cs="Arial"/>
          <w:b/>
          <w:sz w:val="28"/>
          <w:szCs w:val="28"/>
        </w:rPr>
        <w:t>Divadlo Pasáž – pro rodiče s dětmi</w:t>
      </w:r>
    </w:p>
    <w:p w:rsidR="00D50B16" w:rsidRPr="0035346E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DIVADLO POHÁDEK PRAHA</w:t>
      </w:r>
    </w:p>
    <w:p w:rsidR="00D50B16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721A88">
        <w:rPr>
          <w:rFonts w:ascii="Arial" w:hAnsi="Arial" w:cs="Arial"/>
          <w:sz w:val="28"/>
          <w:szCs w:val="28"/>
        </w:rPr>
        <w:t>Jiří Chalupa, Zdeněk Svěrák, Jaroslav Uhlíř:</w:t>
      </w:r>
      <w:r>
        <w:rPr>
          <w:rFonts w:ascii="Arial" w:hAnsi="Arial" w:cs="Arial"/>
          <w:b/>
          <w:sz w:val="28"/>
          <w:szCs w:val="28"/>
        </w:rPr>
        <w:t xml:space="preserve"> PRINCOVÉ JSOU NA DRAKA</w:t>
      </w:r>
    </w:p>
    <w:p w:rsidR="00D50B16" w:rsidRPr="0035346E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721A88">
        <w:rPr>
          <w:rFonts w:ascii="Arial" w:hAnsi="Arial" w:cs="Arial"/>
          <w:sz w:val="28"/>
          <w:szCs w:val="28"/>
        </w:rPr>
        <w:t>Hrají: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21A88">
        <w:rPr>
          <w:rFonts w:ascii="Arial" w:hAnsi="Arial" w:cs="Arial"/>
          <w:b/>
          <w:sz w:val="28"/>
          <w:szCs w:val="28"/>
        </w:rPr>
        <w:t xml:space="preserve">Libor Jeník / Rostislav Trtík, Eva </w:t>
      </w:r>
      <w:proofErr w:type="spellStart"/>
      <w:r w:rsidRPr="00721A88">
        <w:rPr>
          <w:rFonts w:ascii="Arial" w:hAnsi="Arial" w:cs="Arial"/>
          <w:b/>
          <w:sz w:val="28"/>
          <w:szCs w:val="28"/>
        </w:rPr>
        <w:t>Přívozníková</w:t>
      </w:r>
      <w:proofErr w:type="spellEnd"/>
      <w:r w:rsidRPr="00721A88">
        <w:rPr>
          <w:rFonts w:ascii="Arial" w:hAnsi="Arial" w:cs="Arial"/>
          <w:b/>
          <w:sz w:val="28"/>
          <w:szCs w:val="28"/>
        </w:rPr>
        <w:t xml:space="preserve"> / Eliška Jansová, Kryštof </w:t>
      </w:r>
      <w:proofErr w:type="spellStart"/>
      <w:r w:rsidRPr="00721A88">
        <w:rPr>
          <w:rFonts w:ascii="Arial" w:hAnsi="Arial" w:cs="Arial"/>
          <w:b/>
          <w:sz w:val="28"/>
          <w:szCs w:val="28"/>
        </w:rPr>
        <w:t>Nohýnek</w:t>
      </w:r>
      <w:proofErr w:type="spellEnd"/>
      <w:r w:rsidRPr="00721A88">
        <w:rPr>
          <w:rFonts w:ascii="Arial" w:hAnsi="Arial" w:cs="Arial"/>
          <w:b/>
          <w:sz w:val="28"/>
          <w:szCs w:val="28"/>
        </w:rPr>
        <w:t xml:space="preserve"> / Patrik Vojtíšek, Radek Fejt, Fabián Šetlík, Hana Sršňová / Marta Vítů, Kristýna </w:t>
      </w:r>
      <w:proofErr w:type="spellStart"/>
      <w:r w:rsidRPr="00721A88">
        <w:rPr>
          <w:rFonts w:ascii="Arial" w:hAnsi="Arial" w:cs="Arial"/>
          <w:b/>
          <w:sz w:val="28"/>
          <w:szCs w:val="28"/>
        </w:rPr>
        <w:t>Žďánská</w:t>
      </w:r>
      <w:proofErr w:type="spellEnd"/>
      <w:r w:rsidRPr="00721A88">
        <w:rPr>
          <w:rFonts w:ascii="Arial" w:hAnsi="Arial" w:cs="Arial"/>
          <w:b/>
          <w:sz w:val="28"/>
          <w:szCs w:val="28"/>
        </w:rPr>
        <w:t>, Veronika Barešová / Magdaléna Hlobilová / Lucie Karbanová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721A88">
        <w:rPr>
          <w:rFonts w:ascii="Arial" w:hAnsi="Arial" w:cs="Arial"/>
          <w:sz w:val="28"/>
          <w:szCs w:val="28"/>
        </w:rPr>
        <w:t>Režie:</w:t>
      </w:r>
      <w:r>
        <w:rPr>
          <w:rFonts w:ascii="Arial" w:hAnsi="Arial" w:cs="Arial"/>
          <w:b/>
          <w:sz w:val="28"/>
          <w:szCs w:val="28"/>
        </w:rPr>
        <w:t xml:space="preserve"> Vít Prýmek</w:t>
      </w:r>
    </w:p>
    <w:p w:rsidR="00D50B16" w:rsidRPr="00721A88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721A88">
        <w:rPr>
          <w:rFonts w:ascii="Arial" w:hAnsi="Arial" w:cs="Arial"/>
          <w:sz w:val="28"/>
          <w:szCs w:val="28"/>
        </w:rPr>
        <w:t xml:space="preserve">Pohádkový muzikál pro děti s písněmi Zdeňka Svěráka a Jaroslava Uhlíře o tom, že dělání všechny smutky zahání. </w:t>
      </w:r>
    </w:p>
    <w:p w:rsidR="00D50B16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721A88">
        <w:rPr>
          <w:rFonts w:ascii="Arial" w:hAnsi="Arial" w:cs="Arial"/>
          <w:sz w:val="28"/>
          <w:szCs w:val="28"/>
        </w:rPr>
        <w:lastRenderedPageBreak/>
        <w:t>Diváci tak mají možnost přenést se do bláznivého pohádkového světa, poslechnout si (a třeba i s herci společně zazpívat) známé písničky a sledovat příběh smutné princezny Lenky a trochu bezradného pana krále, který si neumí poradit s kralováním ani s drakem.</w:t>
      </w:r>
    </w:p>
    <w:p w:rsidR="00D50B16" w:rsidRPr="0035346E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35346E">
        <w:rPr>
          <w:rFonts w:ascii="Arial" w:hAnsi="Arial" w:cs="Arial"/>
          <w:b/>
          <w:sz w:val="28"/>
          <w:szCs w:val="28"/>
        </w:rPr>
        <w:t>V</w:t>
      </w:r>
      <w:r w:rsidR="00B72434">
        <w:rPr>
          <w:rFonts w:ascii="Arial" w:hAnsi="Arial" w:cs="Arial"/>
          <w:b/>
          <w:sz w:val="28"/>
          <w:szCs w:val="28"/>
        </w:rPr>
        <w:t xml:space="preserve">stupné dospělí: 160 Kč; </w:t>
      </w:r>
      <w:r>
        <w:rPr>
          <w:rFonts w:ascii="Arial" w:hAnsi="Arial" w:cs="Arial"/>
          <w:b/>
          <w:sz w:val="28"/>
          <w:szCs w:val="28"/>
        </w:rPr>
        <w:t>děti:</w:t>
      </w:r>
      <w:r w:rsidR="00B72434">
        <w:rPr>
          <w:rFonts w:ascii="Arial" w:hAnsi="Arial" w:cs="Arial"/>
          <w:b/>
          <w:sz w:val="28"/>
          <w:szCs w:val="28"/>
        </w:rPr>
        <w:t xml:space="preserve"> 120 Kč</w:t>
      </w:r>
    </w:p>
    <w:p w:rsidR="00D50B16" w:rsidRDefault="00B72434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Vstupenky již v prodeji</w:t>
      </w:r>
    </w:p>
    <w:p w:rsidR="00D50B16" w:rsidRPr="0035346E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35346E">
        <w:rPr>
          <w:rFonts w:ascii="Arial" w:hAnsi="Arial" w:cs="Arial"/>
          <w:b/>
          <w:sz w:val="28"/>
          <w:szCs w:val="28"/>
        </w:rPr>
        <w:t>Neděle 1</w:t>
      </w:r>
      <w:r>
        <w:rPr>
          <w:rFonts w:ascii="Arial" w:hAnsi="Arial" w:cs="Arial"/>
          <w:b/>
          <w:sz w:val="28"/>
          <w:szCs w:val="28"/>
        </w:rPr>
        <w:t>0</w:t>
      </w:r>
      <w:r w:rsidRPr="0035346E">
        <w:rPr>
          <w:rFonts w:ascii="Arial" w:hAnsi="Arial" w:cs="Arial"/>
          <w:b/>
          <w:sz w:val="28"/>
          <w:szCs w:val="28"/>
        </w:rPr>
        <w:t>. 12. 202</w:t>
      </w:r>
      <w:r>
        <w:rPr>
          <w:rFonts w:ascii="Arial" w:hAnsi="Arial" w:cs="Arial"/>
          <w:b/>
          <w:sz w:val="28"/>
          <w:szCs w:val="28"/>
        </w:rPr>
        <w:t>3</w:t>
      </w:r>
      <w:r w:rsidRPr="0035346E">
        <w:rPr>
          <w:rFonts w:ascii="Arial" w:hAnsi="Arial" w:cs="Arial"/>
          <w:b/>
          <w:sz w:val="28"/>
          <w:szCs w:val="28"/>
        </w:rPr>
        <w:t xml:space="preserve"> v 19.00 – Divadlo Pasáž</w:t>
      </w:r>
    </w:p>
    <w:p w:rsidR="00D50B16" w:rsidRPr="0035346E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TRAVESTI SKUPINA</w:t>
      </w:r>
      <w:r w:rsidRPr="0035346E">
        <w:rPr>
          <w:rFonts w:ascii="Arial" w:hAnsi="Arial" w:cs="Arial"/>
          <w:b/>
          <w:sz w:val="28"/>
          <w:szCs w:val="28"/>
        </w:rPr>
        <w:t xml:space="preserve"> SCREAMERS „</w:t>
      </w:r>
      <w:r>
        <w:rPr>
          <w:rFonts w:ascii="Arial" w:hAnsi="Arial" w:cs="Arial"/>
          <w:b/>
          <w:sz w:val="28"/>
          <w:szCs w:val="28"/>
        </w:rPr>
        <w:t>VE VÍRU VELKOMĚSTA</w:t>
      </w:r>
      <w:r w:rsidRPr="0035346E">
        <w:rPr>
          <w:rFonts w:ascii="Arial" w:hAnsi="Arial" w:cs="Arial"/>
          <w:b/>
          <w:sz w:val="28"/>
          <w:szCs w:val="28"/>
        </w:rPr>
        <w:t>“</w:t>
      </w:r>
    </w:p>
    <w:p w:rsidR="00D50B16" w:rsidRPr="003046CE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3046CE">
        <w:rPr>
          <w:rFonts w:ascii="Arial" w:hAnsi="Arial" w:cs="Arial"/>
          <w:sz w:val="28"/>
          <w:szCs w:val="28"/>
        </w:rPr>
        <w:t xml:space="preserve">Legendární </w:t>
      </w:r>
      <w:proofErr w:type="spellStart"/>
      <w:r w:rsidRPr="003046CE">
        <w:rPr>
          <w:rFonts w:ascii="Arial" w:hAnsi="Arial" w:cs="Arial"/>
          <w:sz w:val="28"/>
          <w:szCs w:val="28"/>
        </w:rPr>
        <w:t>travesti</w:t>
      </w:r>
      <w:proofErr w:type="spellEnd"/>
      <w:r w:rsidRPr="003046CE">
        <w:rPr>
          <w:rFonts w:ascii="Arial" w:hAnsi="Arial" w:cs="Arial"/>
          <w:sz w:val="28"/>
          <w:szCs w:val="28"/>
        </w:rPr>
        <w:t xml:space="preserve"> divadelní skupina </w:t>
      </w:r>
      <w:proofErr w:type="spellStart"/>
      <w:r w:rsidRPr="003046CE">
        <w:rPr>
          <w:rFonts w:ascii="Arial" w:hAnsi="Arial" w:cs="Arial"/>
          <w:sz w:val="28"/>
          <w:szCs w:val="28"/>
        </w:rPr>
        <w:t>Screamers</w:t>
      </w:r>
      <w:proofErr w:type="spellEnd"/>
      <w:r w:rsidRPr="003046CE">
        <w:rPr>
          <w:rFonts w:ascii="Arial" w:hAnsi="Arial" w:cs="Arial"/>
          <w:sz w:val="28"/>
          <w:szCs w:val="28"/>
        </w:rPr>
        <w:t xml:space="preserve"> přiváží novou show – čeká vás originální imitace, parodie, působivé taneční kreace, skeče i činoherní scénky, </w:t>
      </w:r>
      <w:r>
        <w:rPr>
          <w:rFonts w:ascii="Arial" w:hAnsi="Arial" w:cs="Arial"/>
          <w:sz w:val="28"/>
          <w:szCs w:val="28"/>
        </w:rPr>
        <w:t xml:space="preserve">živý zpěv a </w:t>
      </w:r>
      <w:proofErr w:type="spellStart"/>
      <w:r>
        <w:rPr>
          <w:rFonts w:ascii="Arial" w:hAnsi="Arial" w:cs="Arial"/>
          <w:sz w:val="28"/>
          <w:szCs w:val="28"/>
        </w:rPr>
        <w:t>stand</w:t>
      </w:r>
      <w:proofErr w:type="spellEnd"/>
      <w:r>
        <w:rPr>
          <w:rFonts w:ascii="Arial" w:hAnsi="Arial" w:cs="Arial"/>
          <w:sz w:val="28"/>
          <w:szCs w:val="28"/>
        </w:rPr>
        <w:t xml:space="preserve">-up interakce. </w:t>
      </w:r>
      <w:r w:rsidRPr="003046CE">
        <w:rPr>
          <w:rFonts w:ascii="Arial" w:hAnsi="Arial" w:cs="Arial"/>
          <w:sz w:val="28"/>
          <w:szCs w:val="28"/>
        </w:rPr>
        <w:t>To vše zahalené v mlhovině výpravných kostýmů a scény.</w:t>
      </w:r>
    </w:p>
    <w:p w:rsidR="00B72434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35346E">
        <w:rPr>
          <w:rFonts w:ascii="Arial" w:hAnsi="Arial" w:cs="Arial"/>
          <w:b/>
          <w:sz w:val="28"/>
          <w:szCs w:val="28"/>
        </w:rPr>
        <w:t>Vstupné:</w:t>
      </w:r>
      <w:r>
        <w:rPr>
          <w:rFonts w:ascii="Arial" w:hAnsi="Arial" w:cs="Arial"/>
          <w:b/>
          <w:sz w:val="28"/>
          <w:szCs w:val="28"/>
        </w:rPr>
        <w:t xml:space="preserve"> 250/280 Kč; děti, senioři: 200/230 Kč</w:t>
      </w:r>
    </w:p>
    <w:p w:rsidR="00D50B16" w:rsidRPr="00B72434" w:rsidRDefault="00B72434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Vstupenky již v</w:t>
      </w:r>
      <w:r>
        <w:rPr>
          <w:rFonts w:ascii="Arial" w:hAnsi="Arial" w:cs="Arial"/>
          <w:b/>
          <w:color w:val="FF0000"/>
          <w:sz w:val="28"/>
          <w:szCs w:val="28"/>
        </w:rPr>
        <w:t> </w:t>
      </w:r>
      <w:r>
        <w:rPr>
          <w:rFonts w:ascii="Arial" w:hAnsi="Arial" w:cs="Arial"/>
          <w:b/>
          <w:color w:val="FF0000"/>
          <w:sz w:val="28"/>
          <w:szCs w:val="28"/>
        </w:rPr>
        <w:t>prodeji</w:t>
      </w:r>
    </w:p>
    <w:p w:rsidR="00B72434" w:rsidRDefault="00B72434" w:rsidP="00D50B16">
      <w:pPr>
        <w:pStyle w:val="Bezmezer"/>
        <w:rPr>
          <w:rFonts w:ascii="Arial" w:hAnsi="Arial" w:cs="Arial"/>
          <w:sz w:val="28"/>
          <w:szCs w:val="28"/>
        </w:rPr>
      </w:pPr>
    </w:p>
    <w:p w:rsidR="00D50B16" w:rsidRPr="0035346E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Úterý 12</w:t>
      </w:r>
      <w:r w:rsidRPr="0035346E">
        <w:rPr>
          <w:rFonts w:ascii="Arial" w:hAnsi="Arial" w:cs="Arial"/>
          <w:b/>
          <w:sz w:val="28"/>
          <w:szCs w:val="28"/>
        </w:rPr>
        <w:t>. 12. 202</w:t>
      </w:r>
      <w:r>
        <w:rPr>
          <w:rFonts w:ascii="Arial" w:hAnsi="Arial" w:cs="Arial"/>
          <w:b/>
          <w:sz w:val="28"/>
          <w:szCs w:val="28"/>
        </w:rPr>
        <w:t>3</w:t>
      </w:r>
      <w:r w:rsidRPr="0035346E">
        <w:rPr>
          <w:rFonts w:ascii="Arial" w:hAnsi="Arial" w:cs="Arial"/>
          <w:b/>
          <w:sz w:val="28"/>
          <w:szCs w:val="28"/>
        </w:rPr>
        <w:t xml:space="preserve"> v 19.00 – Divadlo Pasáž – III. představení skupiny A</w:t>
      </w:r>
    </w:p>
    <w:p w:rsidR="00D50B16" w:rsidRPr="0035346E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35346E">
        <w:rPr>
          <w:rFonts w:ascii="Arial" w:hAnsi="Arial" w:cs="Arial"/>
          <w:b/>
          <w:sz w:val="28"/>
          <w:szCs w:val="28"/>
        </w:rPr>
        <w:t>DIVADLO NA JEZERCE PRAHA</w:t>
      </w:r>
    </w:p>
    <w:p w:rsidR="00D50B16" w:rsidRPr="00857C98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857C98">
        <w:rPr>
          <w:rFonts w:ascii="Arial" w:hAnsi="Arial" w:cs="Arial"/>
          <w:sz w:val="28"/>
          <w:szCs w:val="28"/>
        </w:rPr>
        <w:t xml:space="preserve">Paolo </w:t>
      </w:r>
      <w:proofErr w:type="spellStart"/>
      <w:r w:rsidRPr="00857C98">
        <w:rPr>
          <w:rFonts w:ascii="Arial" w:hAnsi="Arial" w:cs="Arial"/>
          <w:sz w:val="28"/>
          <w:szCs w:val="28"/>
        </w:rPr>
        <w:t>Genovese</w:t>
      </w:r>
      <w:proofErr w:type="spellEnd"/>
      <w:r w:rsidRPr="00857C98">
        <w:rPr>
          <w:rFonts w:ascii="Arial" w:hAnsi="Arial" w:cs="Arial"/>
          <w:sz w:val="28"/>
          <w:szCs w:val="28"/>
        </w:rPr>
        <w:t xml:space="preserve">: </w:t>
      </w:r>
      <w:r w:rsidRPr="00857C98">
        <w:rPr>
          <w:rFonts w:ascii="Arial" w:hAnsi="Arial" w:cs="Arial"/>
          <w:b/>
          <w:sz w:val="28"/>
          <w:szCs w:val="28"/>
        </w:rPr>
        <w:t>NAPROSTÍ CIZINCI</w:t>
      </w:r>
    </w:p>
    <w:p w:rsidR="00D50B16" w:rsidRPr="00857C98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857C98">
        <w:rPr>
          <w:rFonts w:ascii="Arial" w:hAnsi="Arial" w:cs="Arial"/>
          <w:sz w:val="28"/>
          <w:szCs w:val="28"/>
        </w:rPr>
        <w:t xml:space="preserve">Hrají: </w:t>
      </w:r>
      <w:r w:rsidRPr="00857C98">
        <w:rPr>
          <w:rFonts w:ascii="Arial" w:hAnsi="Arial" w:cs="Arial"/>
          <w:b/>
          <w:sz w:val="28"/>
          <w:szCs w:val="28"/>
        </w:rPr>
        <w:t xml:space="preserve">Barbora Kodetová, Ondřej Kavan, Patricie Pagáčová / Zuzana Žáková, Radomír Švec, Kristýna Hrušínská, Petr Vacek, Milan </w:t>
      </w:r>
      <w:proofErr w:type="spellStart"/>
      <w:r w:rsidRPr="00857C98">
        <w:rPr>
          <w:rFonts w:ascii="Arial" w:hAnsi="Arial" w:cs="Arial"/>
          <w:b/>
          <w:sz w:val="28"/>
          <w:szCs w:val="28"/>
        </w:rPr>
        <w:t>Šteindler</w:t>
      </w:r>
      <w:proofErr w:type="spellEnd"/>
      <w:r w:rsidRPr="00857C98">
        <w:rPr>
          <w:rFonts w:ascii="Arial" w:hAnsi="Arial" w:cs="Arial"/>
          <w:b/>
          <w:sz w:val="28"/>
          <w:szCs w:val="28"/>
        </w:rPr>
        <w:t xml:space="preserve"> / Jan Řezníček, Johana Jedličková</w:t>
      </w:r>
      <w:r w:rsidRPr="00857C98">
        <w:rPr>
          <w:rFonts w:ascii="Arial" w:hAnsi="Arial" w:cs="Arial"/>
          <w:sz w:val="28"/>
          <w:szCs w:val="28"/>
        </w:rPr>
        <w:t xml:space="preserve">. Režie: </w:t>
      </w:r>
      <w:r w:rsidRPr="00857C98">
        <w:rPr>
          <w:rFonts w:ascii="Arial" w:hAnsi="Arial" w:cs="Arial"/>
          <w:b/>
          <w:sz w:val="28"/>
          <w:szCs w:val="28"/>
        </w:rPr>
        <w:t>Matěj Balcar</w:t>
      </w:r>
    </w:p>
    <w:p w:rsidR="00D50B16" w:rsidRPr="00857C98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857C98">
        <w:rPr>
          <w:rFonts w:ascii="Arial" w:hAnsi="Arial" w:cs="Arial"/>
          <w:sz w:val="28"/>
          <w:szCs w:val="28"/>
        </w:rPr>
        <w:t xml:space="preserve">Divadelní podoba filmu Paola </w:t>
      </w:r>
      <w:proofErr w:type="spellStart"/>
      <w:r w:rsidRPr="00857C98">
        <w:rPr>
          <w:rFonts w:ascii="Arial" w:hAnsi="Arial" w:cs="Arial"/>
          <w:sz w:val="28"/>
          <w:szCs w:val="28"/>
        </w:rPr>
        <w:t>Genoveseho</w:t>
      </w:r>
      <w:proofErr w:type="spellEnd"/>
      <w:r w:rsidRPr="00857C98">
        <w:rPr>
          <w:rFonts w:ascii="Arial" w:hAnsi="Arial" w:cs="Arial"/>
          <w:sz w:val="28"/>
          <w:szCs w:val="28"/>
        </w:rPr>
        <w:t>. Moderní technologie nám pomáhají překonat vzdálenost, ale ničí blízkost.</w:t>
      </w:r>
    </w:p>
    <w:p w:rsidR="00D50B16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857C98">
        <w:rPr>
          <w:rFonts w:ascii="Arial" w:hAnsi="Arial" w:cs="Arial"/>
          <w:sz w:val="28"/>
          <w:szCs w:val="28"/>
        </w:rPr>
        <w:t xml:space="preserve">Parta sedmi kamarádů, kteří se znají celý život, zjišťuje během jediného večera, že o sobě neví vůbec </w:t>
      </w:r>
      <w:proofErr w:type="gramStart"/>
      <w:r w:rsidRPr="00857C98">
        <w:rPr>
          <w:rFonts w:ascii="Arial" w:hAnsi="Arial" w:cs="Arial"/>
          <w:sz w:val="28"/>
          <w:szCs w:val="28"/>
        </w:rPr>
        <w:t>nic...</w:t>
      </w:r>
      <w:proofErr w:type="gramEnd"/>
      <w:r w:rsidRPr="00857C98">
        <w:rPr>
          <w:rFonts w:ascii="Arial" w:hAnsi="Arial" w:cs="Arial"/>
          <w:sz w:val="28"/>
          <w:szCs w:val="28"/>
        </w:rPr>
        <w:t xml:space="preserve"> Jak se pod vlivem moderních technologií stávají z přátel naprostí cizinci? Překvapivě snadno.</w:t>
      </w:r>
    </w:p>
    <w:p w:rsidR="00D50B16" w:rsidRDefault="00D50B16" w:rsidP="00D50B16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C448FF">
        <w:rPr>
          <w:rFonts w:ascii="Arial" w:hAnsi="Arial" w:cs="Arial"/>
          <w:b/>
          <w:sz w:val="28"/>
          <w:szCs w:val="28"/>
        </w:rPr>
        <w:t xml:space="preserve">Vstupné: </w:t>
      </w:r>
      <w:r>
        <w:rPr>
          <w:rFonts w:ascii="Arial" w:hAnsi="Arial" w:cs="Arial"/>
          <w:b/>
          <w:sz w:val="28"/>
          <w:szCs w:val="28"/>
        </w:rPr>
        <w:t>410/</w:t>
      </w:r>
      <w:r w:rsidRPr="00C448F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4</w:t>
      </w:r>
      <w:r w:rsidRPr="00C448FF">
        <w:rPr>
          <w:rFonts w:ascii="Arial" w:hAnsi="Arial" w:cs="Arial"/>
          <w:b/>
          <w:sz w:val="28"/>
          <w:szCs w:val="28"/>
        </w:rPr>
        <w:t>0 Kč</w:t>
      </w:r>
      <w:r w:rsidRPr="00C448FF">
        <w:rPr>
          <w:rFonts w:ascii="Arial" w:hAnsi="Arial" w:cs="Arial"/>
          <w:b/>
          <w:sz w:val="28"/>
          <w:szCs w:val="28"/>
        </w:rPr>
        <w:br/>
      </w:r>
      <w:r w:rsidRPr="00C448FF">
        <w:rPr>
          <w:rFonts w:ascii="Arial" w:hAnsi="Arial" w:cs="Arial"/>
          <w:b/>
          <w:color w:val="FF0000"/>
          <w:sz w:val="28"/>
          <w:szCs w:val="28"/>
        </w:rPr>
        <w:t xml:space="preserve">Případně zbylé vstupenky v prodeji od </w:t>
      </w:r>
      <w:r>
        <w:rPr>
          <w:rFonts w:ascii="Arial" w:hAnsi="Arial" w:cs="Arial"/>
          <w:b/>
          <w:color w:val="FF0000"/>
          <w:sz w:val="28"/>
          <w:szCs w:val="28"/>
        </w:rPr>
        <w:t>14</w:t>
      </w:r>
      <w:r w:rsidRPr="00C448FF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color w:val="FF0000"/>
          <w:sz w:val="28"/>
          <w:szCs w:val="28"/>
        </w:rPr>
        <w:t>11</w:t>
      </w:r>
      <w:r w:rsidRPr="00C448FF">
        <w:rPr>
          <w:rFonts w:ascii="Arial" w:hAnsi="Arial" w:cs="Arial"/>
          <w:b/>
          <w:color w:val="FF0000"/>
          <w:sz w:val="28"/>
          <w:szCs w:val="28"/>
        </w:rPr>
        <w:t>. 202</w:t>
      </w:r>
      <w:r>
        <w:rPr>
          <w:rFonts w:ascii="Arial" w:hAnsi="Arial" w:cs="Arial"/>
          <w:b/>
          <w:color w:val="FF0000"/>
          <w:sz w:val="28"/>
          <w:szCs w:val="28"/>
        </w:rPr>
        <w:t>3</w:t>
      </w:r>
    </w:p>
    <w:p w:rsidR="00D50B16" w:rsidRDefault="00D50B16" w:rsidP="00D50B16">
      <w:pPr>
        <w:pStyle w:val="Bezmezer"/>
        <w:rPr>
          <w:rFonts w:ascii="Arial" w:hAnsi="Arial" w:cs="Arial"/>
          <w:sz w:val="28"/>
          <w:szCs w:val="28"/>
        </w:rPr>
      </w:pPr>
    </w:p>
    <w:p w:rsidR="00D50B16" w:rsidRPr="00310DD7" w:rsidRDefault="00D50B16" w:rsidP="00D50B16">
      <w:pPr>
        <w:pStyle w:val="Bezmezer"/>
        <w:rPr>
          <w:rFonts w:ascii="Arial" w:hAnsi="Arial" w:cs="Arial"/>
          <w:b/>
          <w:spacing w:val="-2"/>
          <w:sz w:val="28"/>
          <w:szCs w:val="28"/>
        </w:rPr>
      </w:pPr>
      <w:r w:rsidRPr="00310DD7">
        <w:rPr>
          <w:rFonts w:ascii="Arial" w:hAnsi="Arial" w:cs="Arial"/>
          <w:b/>
          <w:spacing w:val="-2"/>
          <w:sz w:val="28"/>
          <w:szCs w:val="28"/>
        </w:rPr>
        <w:t>Čtvrtek 14. 12. 2023 v 19.00 – Národní dům – III. koncert Hudebního salonu</w:t>
      </w:r>
    </w:p>
    <w:p w:rsidR="00D50B16" w:rsidRPr="00310DD7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VÁNOČNÍ KONCERT LENKY FILIPOVÉ</w:t>
      </w:r>
    </w:p>
    <w:p w:rsidR="00D50B16" w:rsidRPr="00310DD7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310DD7">
        <w:rPr>
          <w:rFonts w:ascii="Arial" w:hAnsi="Arial" w:cs="Arial"/>
          <w:sz w:val="28"/>
          <w:szCs w:val="28"/>
        </w:rPr>
        <w:t xml:space="preserve">Lenku Filipovou </w:t>
      </w:r>
      <w:r>
        <w:rPr>
          <w:rFonts w:ascii="Arial" w:hAnsi="Arial" w:cs="Arial"/>
          <w:sz w:val="28"/>
          <w:szCs w:val="28"/>
        </w:rPr>
        <w:t xml:space="preserve">na koncertě </w:t>
      </w:r>
      <w:r w:rsidRPr="00310DD7">
        <w:rPr>
          <w:rFonts w:ascii="Arial" w:hAnsi="Arial" w:cs="Arial"/>
          <w:sz w:val="28"/>
          <w:szCs w:val="28"/>
        </w:rPr>
        <w:t>doprovodí několikanásobný mistr Velké Británie v hran</w:t>
      </w:r>
      <w:r>
        <w:rPr>
          <w:rFonts w:ascii="Arial" w:hAnsi="Arial" w:cs="Arial"/>
          <w:sz w:val="28"/>
          <w:szCs w:val="28"/>
        </w:rPr>
        <w:t xml:space="preserve">í na keltskou harfu Sean </w:t>
      </w:r>
      <w:proofErr w:type="spellStart"/>
      <w:r>
        <w:rPr>
          <w:rFonts w:ascii="Arial" w:hAnsi="Arial" w:cs="Arial"/>
          <w:sz w:val="28"/>
          <w:szCs w:val="28"/>
        </w:rPr>
        <w:t>Barry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50B16" w:rsidRPr="00310DD7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310DD7">
        <w:rPr>
          <w:rFonts w:ascii="Arial" w:hAnsi="Arial" w:cs="Arial"/>
          <w:sz w:val="28"/>
          <w:szCs w:val="28"/>
        </w:rPr>
        <w:t xml:space="preserve">Lenka Filipová je osobnost, která se svou tvorbou provinčnímu českému popu vždy vymykala. Její hřejivá lidská pozitivita, jazykové vybavení, instrumentální preciznost a nezaměnitelně hladivý hlas patřil a patří ke klenotům české popové scény. S léty získal šedivější zabarvení a drsnější odstíny, ale svůj samet si zachovala. Stala se jedinečnou českou zvěstovatelkou kvalitního </w:t>
      </w:r>
      <w:proofErr w:type="spellStart"/>
      <w:r w:rsidRPr="00310DD7">
        <w:rPr>
          <w:rFonts w:ascii="Arial" w:hAnsi="Arial" w:cs="Arial"/>
          <w:sz w:val="28"/>
          <w:szCs w:val="28"/>
        </w:rPr>
        <w:t>folkpopu</w:t>
      </w:r>
      <w:proofErr w:type="spellEnd"/>
      <w:r w:rsidRPr="00310DD7">
        <w:rPr>
          <w:rFonts w:ascii="Arial" w:hAnsi="Arial" w:cs="Arial"/>
          <w:sz w:val="28"/>
          <w:szCs w:val="28"/>
        </w:rPr>
        <w:t xml:space="preserve"> s názorem, který dokázal osobitě vstřebat vlivy francouzské, anglické a obohatit</w:t>
      </w:r>
      <w:r>
        <w:rPr>
          <w:rFonts w:ascii="Arial" w:hAnsi="Arial" w:cs="Arial"/>
          <w:sz w:val="28"/>
          <w:szCs w:val="28"/>
        </w:rPr>
        <w:t xml:space="preserve"> je o klasicko-hudební postupy.</w:t>
      </w:r>
    </w:p>
    <w:p w:rsidR="00D50B16" w:rsidRPr="00310DD7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310DD7">
        <w:rPr>
          <w:rFonts w:ascii="Arial" w:hAnsi="Arial" w:cs="Arial"/>
          <w:sz w:val="28"/>
          <w:szCs w:val="28"/>
        </w:rPr>
        <w:t>Na svém kontě má víc než 20 studiových alb, ze kterých pochází řada hitů – Částečné zatmění srdce, Zamilova</w:t>
      </w:r>
      <w:r>
        <w:rPr>
          <w:rFonts w:ascii="Arial" w:hAnsi="Arial" w:cs="Arial"/>
          <w:sz w:val="28"/>
          <w:szCs w:val="28"/>
        </w:rPr>
        <w:t>ná, Za všechno může čas a další</w:t>
      </w:r>
    </w:p>
    <w:p w:rsidR="00D50B16" w:rsidRPr="00310DD7" w:rsidRDefault="00D50B16" w:rsidP="00D50B16">
      <w:pPr>
        <w:pStyle w:val="Bezmezer"/>
        <w:rPr>
          <w:rFonts w:ascii="Arial" w:hAnsi="Arial" w:cs="Arial"/>
          <w:sz w:val="28"/>
          <w:szCs w:val="28"/>
        </w:rPr>
      </w:pPr>
      <w:r w:rsidRPr="00310DD7">
        <w:rPr>
          <w:rFonts w:ascii="Arial" w:hAnsi="Arial" w:cs="Arial"/>
          <w:sz w:val="28"/>
          <w:szCs w:val="28"/>
        </w:rPr>
        <w:t xml:space="preserve">Sean </w:t>
      </w:r>
      <w:proofErr w:type="spellStart"/>
      <w:r w:rsidRPr="00310DD7">
        <w:rPr>
          <w:rFonts w:ascii="Arial" w:hAnsi="Arial" w:cs="Arial"/>
          <w:sz w:val="28"/>
          <w:szCs w:val="28"/>
        </w:rPr>
        <w:t>Barry</w:t>
      </w:r>
      <w:proofErr w:type="spellEnd"/>
      <w:r w:rsidRPr="00310DD7">
        <w:rPr>
          <w:rFonts w:ascii="Arial" w:hAnsi="Arial" w:cs="Arial"/>
          <w:sz w:val="28"/>
          <w:szCs w:val="28"/>
        </w:rPr>
        <w:t xml:space="preserve"> je mladý muzikant se světlou budoucností. Pochází z Anglického Newcastlu, kde žil až do svých devatenácti let. S harfou se poprvé setkal ve svých devíti letech.  Hodně cestoval a Česká republika mu učarovala natolik, že se rozhodl tady zůstat. Stal se pět let za sebou mistrem Velké Británie v hraní na </w:t>
      </w:r>
      <w:r w:rsidRPr="00310DD7">
        <w:rPr>
          <w:rFonts w:ascii="Arial" w:hAnsi="Arial" w:cs="Arial"/>
          <w:sz w:val="28"/>
          <w:szCs w:val="28"/>
        </w:rPr>
        <w:lastRenderedPageBreak/>
        <w:t xml:space="preserve">keltskou harfu a za svůj talent si vysloužil několik dalších cen, jako například BBC </w:t>
      </w:r>
      <w:proofErr w:type="spellStart"/>
      <w:r w:rsidRPr="00310DD7">
        <w:rPr>
          <w:rFonts w:ascii="Arial" w:hAnsi="Arial" w:cs="Arial"/>
          <w:sz w:val="28"/>
          <w:szCs w:val="28"/>
        </w:rPr>
        <w:t>National</w:t>
      </w:r>
      <w:proofErr w:type="spellEnd"/>
      <w:r w:rsidRPr="00310DD7">
        <w:rPr>
          <w:rFonts w:ascii="Arial" w:hAnsi="Arial" w:cs="Arial"/>
          <w:sz w:val="28"/>
          <w:szCs w:val="28"/>
        </w:rPr>
        <w:t xml:space="preserve"> music festival in London a mnoho dalších.</w:t>
      </w:r>
    </w:p>
    <w:p w:rsidR="00D50B16" w:rsidRPr="008B7B7E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8B7B7E">
        <w:rPr>
          <w:rFonts w:ascii="Arial" w:hAnsi="Arial" w:cs="Arial"/>
          <w:b/>
          <w:sz w:val="28"/>
          <w:szCs w:val="28"/>
        </w:rPr>
        <w:t xml:space="preserve">Vstupné: </w:t>
      </w:r>
      <w:r>
        <w:rPr>
          <w:rFonts w:ascii="Arial" w:hAnsi="Arial" w:cs="Arial"/>
          <w:b/>
          <w:sz w:val="28"/>
          <w:szCs w:val="28"/>
        </w:rPr>
        <w:t>370</w:t>
      </w:r>
      <w:r w:rsidRPr="008B7B7E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38</w:t>
      </w:r>
      <w:r w:rsidRPr="008B7B7E">
        <w:rPr>
          <w:rFonts w:ascii="Arial" w:hAnsi="Arial" w:cs="Arial"/>
          <w:b/>
          <w:sz w:val="28"/>
          <w:szCs w:val="28"/>
        </w:rPr>
        <w:t>0/</w:t>
      </w:r>
      <w:r>
        <w:rPr>
          <w:rFonts w:ascii="Arial" w:hAnsi="Arial" w:cs="Arial"/>
          <w:b/>
          <w:sz w:val="28"/>
          <w:szCs w:val="28"/>
        </w:rPr>
        <w:t>39</w:t>
      </w:r>
      <w:r w:rsidRPr="008B7B7E">
        <w:rPr>
          <w:rFonts w:ascii="Arial" w:hAnsi="Arial" w:cs="Arial"/>
          <w:b/>
          <w:sz w:val="28"/>
          <w:szCs w:val="28"/>
        </w:rPr>
        <w:t>0 Kč</w:t>
      </w:r>
    </w:p>
    <w:p w:rsidR="00D50B16" w:rsidRPr="008B7B7E" w:rsidRDefault="00D50B16" w:rsidP="00D50B16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Předprodej od 16. 11. 2023</w:t>
      </w:r>
    </w:p>
    <w:p w:rsidR="00D50B16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</w:p>
    <w:p w:rsidR="00D50B16" w:rsidRPr="00455D9F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455D9F">
        <w:rPr>
          <w:rFonts w:ascii="Arial" w:hAnsi="Arial" w:cs="Arial"/>
          <w:b/>
          <w:sz w:val="28"/>
          <w:szCs w:val="28"/>
        </w:rPr>
        <w:t>Neděle 1</w:t>
      </w:r>
      <w:r>
        <w:rPr>
          <w:rFonts w:ascii="Arial" w:hAnsi="Arial" w:cs="Arial"/>
          <w:b/>
          <w:sz w:val="28"/>
          <w:szCs w:val="28"/>
        </w:rPr>
        <w:t>7</w:t>
      </w:r>
      <w:r w:rsidRPr="00455D9F">
        <w:rPr>
          <w:rFonts w:ascii="Arial" w:hAnsi="Arial" w:cs="Arial"/>
          <w:b/>
          <w:sz w:val="28"/>
          <w:szCs w:val="28"/>
        </w:rPr>
        <w:t>. 12. 202</w:t>
      </w:r>
      <w:r>
        <w:rPr>
          <w:rFonts w:ascii="Arial" w:hAnsi="Arial" w:cs="Arial"/>
          <w:b/>
          <w:sz w:val="28"/>
          <w:szCs w:val="28"/>
        </w:rPr>
        <w:t>3</w:t>
      </w:r>
      <w:r w:rsidRPr="00455D9F">
        <w:rPr>
          <w:rFonts w:ascii="Arial" w:hAnsi="Arial" w:cs="Arial"/>
          <w:b/>
          <w:sz w:val="28"/>
          <w:szCs w:val="28"/>
        </w:rPr>
        <w:t xml:space="preserve"> v 17.00 – Zadní synagoga</w:t>
      </w:r>
    </w:p>
    <w:p w:rsidR="00D50B16" w:rsidRPr="00455D9F" w:rsidRDefault="00D50B16" w:rsidP="00D50B16">
      <w:pPr>
        <w:pStyle w:val="Bezmezer"/>
        <w:rPr>
          <w:rFonts w:ascii="Arial" w:hAnsi="Arial" w:cs="Arial"/>
          <w:b/>
          <w:sz w:val="28"/>
          <w:szCs w:val="28"/>
        </w:rPr>
      </w:pPr>
      <w:r w:rsidRPr="00455D9F">
        <w:rPr>
          <w:rFonts w:ascii="Arial" w:hAnsi="Arial" w:cs="Arial"/>
          <w:b/>
          <w:sz w:val="28"/>
          <w:szCs w:val="28"/>
        </w:rPr>
        <w:t xml:space="preserve">CORDIAL STRING </w:t>
      </w:r>
      <w:r w:rsidR="00B72434">
        <w:rPr>
          <w:rFonts w:ascii="Arial" w:hAnsi="Arial" w:cs="Arial"/>
          <w:b/>
          <w:sz w:val="28"/>
          <w:szCs w:val="28"/>
        </w:rPr>
        <w:t>QUARTET</w:t>
      </w:r>
    </w:p>
    <w:p w:rsidR="00B72434" w:rsidRPr="00B72434" w:rsidRDefault="00B72434" w:rsidP="00B72434">
      <w:pPr>
        <w:pStyle w:val="Bezmezer"/>
        <w:rPr>
          <w:rFonts w:ascii="Arial" w:hAnsi="Arial" w:cs="Arial"/>
          <w:sz w:val="28"/>
          <w:szCs w:val="28"/>
        </w:rPr>
      </w:pPr>
      <w:r w:rsidRPr="00B72434">
        <w:rPr>
          <w:rFonts w:ascii="Arial" w:hAnsi="Arial" w:cs="Arial"/>
          <w:sz w:val="28"/>
          <w:szCs w:val="28"/>
        </w:rPr>
        <w:t xml:space="preserve">Na </w:t>
      </w:r>
      <w:r>
        <w:rPr>
          <w:rFonts w:ascii="Arial" w:hAnsi="Arial" w:cs="Arial"/>
          <w:sz w:val="28"/>
          <w:szCs w:val="28"/>
        </w:rPr>
        <w:t xml:space="preserve">tradičním adventním </w:t>
      </w:r>
      <w:r w:rsidRPr="00B72434">
        <w:rPr>
          <w:rFonts w:ascii="Arial" w:hAnsi="Arial" w:cs="Arial"/>
          <w:sz w:val="28"/>
          <w:szCs w:val="28"/>
        </w:rPr>
        <w:t xml:space="preserve">koncertě se představí hráči CSQ, kteří tvoří jádro orchestru Virtuosi </w:t>
      </w:r>
      <w:proofErr w:type="spellStart"/>
      <w:r w:rsidRPr="00B72434">
        <w:rPr>
          <w:rFonts w:ascii="Arial" w:hAnsi="Arial" w:cs="Arial"/>
          <w:sz w:val="28"/>
          <w:szCs w:val="28"/>
        </w:rPr>
        <w:t>Trebicenses</w:t>
      </w:r>
      <w:proofErr w:type="spellEnd"/>
      <w:r w:rsidRPr="00B72434">
        <w:rPr>
          <w:rFonts w:ascii="Arial" w:hAnsi="Arial" w:cs="Arial"/>
          <w:sz w:val="28"/>
          <w:szCs w:val="28"/>
        </w:rPr>
        <w:t xml:space="preserve"> Jakub Lojda, Vít Coufal, </w:t>
      </w:r>
      <w:r>
        <w:rPr>
          <w:rFonts w:ascii="Arial" w:hAnsi="Arial" w:cs="Arial"/>
          <w:sz w:val="28"/>
          <w:szCs w:val="28"/>
        </w:rPr>
        <w:t xml:space="preserve">Petr Stupka a Ivana </w:t>
      </w:r>
      <w:proofErr w:type="spellStart"/>
      <w:r>
        <w:rPr>
          <w:rFonts w:ascii="Arial" w:hAnsi="Arial" w:cs="Arial"/>
          <w:sz w:val="28"/>
          <w:szCs w:val="28"/>
        </w:rPr>
        <w:t>Šumpelová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B72434">
        <w:rPr>
          <w:rFonts w:ascii="Arial" w:hAnsi="Arial" w:cs="Arial"/>
          <w:sz w:val="28"/>
          <w:szCs w:val="28"/>
        </w:rPr>
        <w:t>V koncertním programu zazní dílo Antonína Dvořáka Bagately, Církevní sonáty Wolfganga Amadea Mozarta a Sonáta Georga Fridricha Handla.</w:t>
      </w:r>
    </w:p>
    <w:p w:rsidR="00B72434" w:rsidRDefault="00B72434" w:rsidP="00B72434">
      <w:pPr>
        <w:pStyle w:val="Bezmezer"/>
        <w:rPr>
          <w:rFonts w:ascii="Arial" w:hAnsi="Arial" w:cs="Arial"/>
          <w:b/>
          <w:sz w:val="28"/>
          <w:szCs w:val="28"/>
        </w:rPr>
      </w:pPr>
      <w:r w:rsidRPr="00B72434">
        <w:rPr>
          <w:rFonts w:ascii="Arial" w:hAnsi="Arial" w:cs="Arial"/>
          <w:sz w:val="28"/>
          <w:szCs w:val="28"/>
        </w:rPr>
        <w:t>Koncert bude v netradičním komorním uskupení, kdy skladby jsou pro dvoje housle violoncello a harmonium.</w:t>
      </w:r>
    </w:p>
    <w:p w:rsidR="00D50B16" w:rsidRPr="00455D9F" w:rsidRDefault="00D50B16" w:rsidP="00B72434">
      <w:pPr>
        <w:pStyle w:val="Bezmezer"/>
        <w:rPr>
          <w:rFonts w:ascii="Arial" w:hAnsi="Arial" w:cs="Arial"/>
          <w:b/>
          <w:sz w:val="28"/>
          <w:szCs w:val="28"/>
        </w:rPr>
      </w:pPr>
      <w:r w:rsidRPr="00455D9F">
        <w:rPr>
          <w:rFonts w:ascii="Arial" w:hAnsi="Arial" w:cs="Arial"/>
          <w:b/>
          <w:sz w:val="28"/>
          <w:szCs w:val="28"/>
        </w:rPr>
        <w:t>Vstupné:</w:t>
      </w:r>
      <w:r w:rsidR="00B72434">
        <w:rPr>
          <w:rFonts w:ascii="Arial" w:hAnsi="Arial" w:cs="Arial"/>
          <w:b/>
          <w:sz w:val="28"/>
          <w:szCs w:val="28"/>
        </w:rPr>
        <w:t xml:space="preserve"> 120 Kč</w:t>
      </w:r>
      <w:bookmarkStart w:id="0" w:name="_GoBack"/>
      <w:bookmarkEnd w:id="0"/>
    </w:p>
    <w:p w:rsidR="00D50B16" w:rsidRPr="00B72434" w:rsidRDefault="00D50B16" w:rsidP="00D50B16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455D9F">
        <w:rPr>
          <w:rFonts w:ascii="Arial" w:hAnsi="Arial" w:cs="Arial"/>
          <w:b/>
          <w:color w:val="FF0000"/>
          <w:sz w:val="28"/>
          <w:szCs w:val="28"/>
        </w:rPr>
        <w:t>Předprodej od 2</w:t>
      </w:r>
      <w:r>
        <w:rPr>
          <w:rFonts w:ascii="Arial" w:hAnsi="Arial" w:cs="Arial"/>
          <w:b/>
          <w:color w:val="FF0000"/>
          <w:sz w:val="28"/>
          <w:szCs w:val="28"/>
        </w:rPr>
        <w:t>0</w:t>
      </w:r>
      <w:r w:rsidRPr="00455D9F">
        <w:rPr>
          <w:rFonts w:ascii="Arial" w:hAnsi="Arial" w:cs="Arial"/>
          <w:b/>
          <w:color w:val="FF0000"/>
          <w:sz w:val="28"/>
          <w:szCs w:val="28"/>
        </w:rPr>
        <w:t>. 11. 202</w:t>
      </w:r>
      <w:r>
        <w:rPr>
          <w:rFonts w:ascii="Arial" w:hAnsi="Arial" w:cs="Arial"/>
          <w:b/>
          <w:color w:val="FF0000"/>
          <w:sz w:val="28"/>
          <w:szCs w:val="28"/>
        </w:rPr>
        <w:t>3</w:t>
      </w:r>
    </w:p>
    <w:p w:rsidR="00FB16F4" w:rsidRDefault="00FB16F4" w:rsidP="00FB16F4">
      <w:pPr>
        <w:pStyle w:val="Textbody"/>
        <w:rPr>
          <w:rFonts w:ascii="Arial" w:hAnsi="Arial" w:cs="Arial"/>
          <w:color w:val="222222"/>
          <w:sz w:val="30"/>
          <w:szCs w:val="30"/>
        </w:rPr>
      </w:pPr>
      <w:r w:rsidRPr="00541E50">
        <w:rPr>
          <w:rFonts w:ascii="Arial" w:hAnsi="Arial" w:cs="Arial"/>
          <w:color w:val="222222"/>
          <w:sz w:val="30"/>
          <w:szCs w:val="30"/>
        </w:rPr>
        <w:t>------------------------------------------------------------------------------------------------</w:t>
      </w:r>
    </w:p>
    <w:p w:rsidR="00FB16F4" w:rsidRDefault="00FB16F4" w:rsidP="00FB16F4">
      <w:pPr>
        <w:pStyle w:val="Textbody"/>
        <w:rPr>
          <w:rFonts w:ascii="Arial" w:hAnsi="Arial" w:cs="Arial"/>
          <w:sz w:val="30"/>
          <w:szCs w:val="30"/>
        </w:rPr>
      </w:pPr>
      <w:proofErr w:type="spellStart"/>
      <w:r w:rsidRPr="00EA4BDD">
        <w:rPr>
          <w:rFonts w:ascii="Arial" w:hAnsi="Arial" w:cs="Arial"/>
          <w:b/>
          <w:sz w:val="28"/>
          <w:szCs w:val="28"/>
        </w:rPr>
        <w:t>Předprodej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Národní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dům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pokladna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),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Karlovo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nám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. 58/47, </w:t>
      </w:r>
      <w:r>
        <w:rPr>
          <w:rFonts w:ascii="Arial" w:hAnsi="Arial" w:cs="Arial"/>
          <w:b/>
          <w:sz w:val="28"/>
          <w:szCs w:val="28"/>
        </w:rPr>
        <w:t xml:space="preserve">674 01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Třebíč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– tel.: 568 610 013 a online na </w:t>
      </w:r>
      <w:hyperlink r:id="rId8" w:history="1">
        <w:r w:rsidRPr="00EA4BDD">
          <w:rPr>
            <w:rStyle w:val="Hypertextovodkaz"/>
            <w:rFonts w:ascii="Arial" w:hAnsi="Arial" w:cs="Arial"/>
            <w:b/>
            <w:sz w:val="28"/>
            <w:szCs w:val="28"/>
          </w:rPr>
          <w:t>www.mkstrebic.cz/e-vstupenky</w:t>
        </w:r>
      </w:hyperlink>
      <w:r w:rsidRPr="00EA4BDD">
        <w:rPr>
          <w:rFonts w:ascii="Arial" w:hAnsi="Arial" w:cs="Arial"/>
          <w:b/>
          <w:sz w:val="28"/>
          <w:szCs w:val="28"/>
        </w:rPr>
        <w:t xml:space="preserve">. </w:t>
      </w:r>
    </w:p>
    <w:p w:rsidR="008A4C1B" w:rsidRPr="00FD3C2C" w:rsidRDefault="008A4C1B" w:rsidP="008A4C1B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</w:p>
    <w:p w:rsidR="008A4C1B" w:rsidRPr="008B7B7E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</w:p>
    <w:sectPr w:rsidR="008A4C1B" w:rsidRPr="008B7B7E" w:rsidSect="00FB16F4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7C" w:rsidRDefault="0097257C" w:rsidP="00175438">
      <w:pPr>
        <w:spacing w:after="0" w:line="240" w:lineRule="auto"/>
      </w:pPr>
      <w:r>
        <w:separator/>
      </w:r>
    </w:p>
  </w:endnote>
  <w:endnote w:type="continuationSeparator" w:id="0">
    <w:p w:rsidR="0097257C" w:rsidRDefault="0097257C" w:rsidP="0017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7C" w:rsidRDefault="0097257C" w:rsidP="00175438">
      <w:pPr>
        <w:spacing w:after="0" w:line="240" w:lineRule="auto"/>
      </w:pPr>
      <w:r>
        <w:separator/>
      </w:r>
    </w:p>
  </w:footnote>
  <w:footnote w:type="continuationSeparator" w:id="0">
    <w:p w:rsidR="0097257C" w:rsidRDefault="0097257C" w:rsidP="0017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38" w:rsidRDefault="001754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698B"/>
    <w:multiLevelType w:val="multilevel"/>
    <w:tmpl w:val="9612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A213F"/>
    <w:multiLevelType w:val="multilevel"/>
    <w:tmpl w:val="593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5ECE"/>
    <w:multiLevelType w:val="multilevel"/>
    <w:tmpl w:val="939C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054A"/>
    <w:multiLevelType w:val="multilevel"/>
    <w:tmpl w:val="1F2A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C3867"/>
    <w:multiLevelType w:val="multilevel"/>
    <w:tmpl w:val="253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95D78"/>
    <w:multiLevelType w:val="multilevel"/>
    <w:tmpl w:val="348E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45457"/>
    <w:multiLevelType w:val="multilevel"/>
    <w:tmpl w:val="A92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B6530"/>
    <w:multiLevelType w:val="multilevel"/>
    <w:tmpl w:val="766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D5939"/>
    <w:multiLevelType w:val="multilevel"/>
    <w:tmpl w:val="772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94133"/>
    <w:multiLevelType w:val="multilevel"/>
    <w:tmpl w:val="E80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14946"/>
    <w:multiLevelType w:val="multilevel"/>
    <w:tmpl w:val="7362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E2"/>
    <w:rsid w:val="00024608"/>
    <w:rsid w:val="000744E9"/>
    <w:rsid w:val="00091509"/>
    <w:rsid w:val="000A43A0"/>
    <w:rsid w:val="000B007E"/>
    <w:rsid w:val="000B19CF"/>
    <w:rsid w:val="00112AE0"/>
    <w:rsid w:val="00137B2E"/>
    <w:rsid w:val="00175438"/>
    <w:rsid w:val="001850F0"/>
    <w:rsid w:val="00192412"/>
    <w:rsid w:val="00193046"/>
    <w:rsid w:val="001C2B84"/>
    <w:rsid w:val="001E01D0"/>
    <w:rsid w:val="00223F0B"/>
    <w:rsid w:val="002523F7"/>
    <w:rsid w:val="00285389"/>
    <w:rsid w:val="002A676D"/>
    <w:rsid w:val="002B2997"/>
    <w:rsid w:val="003C4C51"/>
    <w:rsid w:val="003E1DF0"/>
    <w:rsid w:val="003F346C"/>
    <w:rsid w:val="00403438"/>
    <w:rsid w:val="004D5C1F"/>
    <w:rsid w:val="004F5DC7"/>
    <w:rsid w:val="00501D22"/>
    <w:rsid w:val="00505309"/>
    <w:rsid w:val="00514A5B"/>
    <w:rsid w:val="00543435"/>
    <w:rsid w:val="005711C9"/>
    <w:rsid w:val="005C29A9"/>
    <w:rsid w:val="006169C2"/>
    <w:rsid w:val="00720B58"/>
    <w:rsid w:val="00781951"/>
    <w:rsid w:val="007E7C70"/>
    <w:rsid w:val="00815C9C"/>
    <w:rsid w:val="00822FE7"/>
    <w:rsid w:val="0083396A"/>
    <w:rsid w:val="008406D7"/>
    <w:rsid w:val="008A255C"/>
    <w:rsid w:val="008A4C1B"/>
    <w:rsid w:val="008F06E2"/>
    <w:rsid w:val="0097257C"/>
    <w:rsid w:val="009D1590"/>
    <w:rsid w:val="00A24DA6"/>
    <w:rsid w:val="00A5595C"/>
    <w:rsid w:val="00A934C2"/>
    <w:rsid w:val="00B51F15"/>
    <w:rsid w:val="00B72434"/>
    <w:rsid w:val="00BC2ADB"/>
    <w:rsid w:val="00BE3AE6"/>
    <w:rsid w:val="00D209CF"/>
    <w:rsid w:val="00D22517"/>
    <w:rsid w:val="00D50B16"/>
    <w:rsid w:val="00D84699"/>
    <w:rsid w:val="00D916EA"/>
    <w:rsid w:val="00E31171"/>
    <w:rsid w:val="00E33758"/>
    <w:rsid w:val="00E406C2"/>
    <w:rsid w:val="00E511A2"/>
    <w:rsid w:val="00E90436"/>
    <w:rsid w:val="00E962F5"/>
    <w:rsid w:val="00EE1F10"/>
    <w:rsid w:val="00F61589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05181-F649-40C9-943E-3990C60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4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E7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9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4C51"/>
    <w:rPr>
      <w:b/>
      <w:bCs/>
    </w:rPr>
  </w:style>
  <w:style w:type="paragraph" w:styleId="Bezmezer">
    <w:name w:val="No Spacing"/>
    <w:uiPriority w:val="1"/>
    <w:qFormat/>
    <w:rsid w:val="003C4C51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7C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7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74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js-control-text">
    <w:name w:val="vjs-control-text"/>
    <w:basedOn w:val="Standardnpsmoodstavce"/>
    <w:rsid w:val="001E01D0"/>
  </w:style>
  <w:style w:type="character" w:customStyle="1" w:styleId="vjs-current-time-display">
    <w:name w:val="vjs-current-time-display"/>
    <w:basedOn w:val="Standardnpsmoodstavce"/>
    <w:rsid w:val="001E01D0"/>
  </w:style>
  <w:style w:type="character" w:customStyle="1" w:styleId="vjs-duration-display">
    <w:name w:val="vjs-duration-display"/>
    <w:basedOn w:val="Standardnpsmoodstavce"/>
    <w:rsid w:val="001E01D0"/>
  </w:style>
  <w:style w:type="character" w:customStyle="1" w:styleId="vjs-control-text-loaded-percentage">
    <w:name w:val="vjs-control-text-loaded-percentage"/>
    <w:basedOn w:val="Standardnpsmoodstavce"/>
    <w:rsid w:val="001E01D0"/>
  </w:style>
  <w:style w:type="character" w:styleId="Hypertextovodkaz">
    <w:name w:val="Hyperlink"/>
    <w:basedOn w:val="Standardnpsmoodstavce"/>
    <w:uiPriority w:val="99"/>
    <w:unhideWhenUsed/>
    <w:rsid w:val="001E01D0"/>
    <w:rPr>
      <w:color w:val="0000FF"/>
      <w:u w:val="single"/>
    </w:rPr>
  </w:style>
  <w:style w:type="character" w:customStyle="1" w:styleId="ml-4">
    <w:name w:val="ml-4"/>
    <w:basedOn w:val="Standardnpsmoodstavce"/>
    <w:rsid w:val="001E01D0"/>
  </w:style>
  <w:style w:type="paragraph" w:customStyle="1" w:styleId="atom-image-description">
    <w:name w:val="atom-image-description"/>
    <w:basedOn w:val="Normln"/>
    <w:rsid w:val="001E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438"/>
  </w:style>
  <w:style w:type="paragraph" w:styleId="Zpat">
    <w:name w:val="footer"/>
    <w:basedOn w:val="Normln"/>
    <w:link w:val="ZpatChar"/>
    <w:uiPriority w:val="99"/>
    <w:unhideWhenUsed/>
    <w:rsid w:val="001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438"/>
  </w:style>
  <w:style w:type="character" w:customStyle="1" w:styleId="Nadpis4Char">
    <w:name w:val="Nadpis 4 Char"/>
    <w:basedOn w:val="Standardnpsmoodstavce"/>
    <w:link w:val="Nadpis4"/>
    <w:uiPriority w:val="9"/>
    <w:semiHidden/>
    <w:rsid w:val="000B19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ecipe-cuisine">
    <w:name w:val="recipe-cuisine"/>
    <w:basedOn w:val="Standardnpsmoodstavce"/>
    <w:rsid w:val="000B19CF"/>
  </w:style>
  <w:style w:type="character" w:customStyle="1" w:styleId="screen-reader-text">
    <w:name w:val="screen-reader-text"/>
    <w:basedOn w:val="Standardnpsmoodstavce"/>
    <w:rsid w:val="000B19CF"/>
  </w:style>
  <w:style w:type="character" w:customStyle="1" w:styleId="meta-views">
    <w:name w:val="meta-views"/>
    <w:basedOn w:val="Standardnpsmoodstavce"/>
    <w:rsid w:val="000B19CF"/>
  </w:style>
  <w:style w:type="character" w:styleId="Zdraznn">
    <w:name w:val="Emphasis"/>
    <w:basedOn w:val="Standardnpsmoodstavce"/>
    <w:uiPriority w:val="20"/>
    <w:qFormat/>
    <w:rsid w:val="000B19CF"/>
    <w:rPr>
      <w:i/>
      <w:iCs/>
    </w:rPr>
  </w:style>
  <w:style w:type="character" w:customStyle="1" w:styleId="apple-tab-span">
    <w:name w:val="apple-tab-span"/>
    <w:basedOn w:val="Standardnpsmoodstavce"/>
    <w:rsid w:val="00D84699"/>
  </w:style>
  <w:style w:type="character" w:customStyle="1" w:styleId="Datum1">
    <w:name w:val="Datum1"/>
    <w:basedOn w:val="Standardnpsmoodstavce"/>
    <w:rsid w:val="00501D22"/>
  </w:style>
  <w:style w:type="paragraph" w:customStyle="1" w:styleId="perex">
    <w:name w:val="perex"/>
    <w:basedOn w:val="Normln"/>
    <w:rsid w:val="0050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">
    <w:name w:val="text"/>
    <w:basedOn w:val="Standardnpsmoodstavce"/>
    <w:rsid w:val="00501D22"/>
  </w:style>
  <w:style w:type="character" w:customStyle="1" w:styleId="count">
    <w:name w:val="count"/>
    <w:basedOn w:val="Standardnpsmoodstavce"/>
    <w:rsid w:val="00501D22"/>
  </w:style>
  <w:style w:type="character" w:customStyle="1" w:styleId="article-image-wrapper-i">
    <w:name w:val="article-image-wrapper-i"/>
    <w:basedOn w:val="Standardnpsmoodstavce"/>
    <w:rsid w:val="000A43A0"/>
  </w:style>
  <w:style w:type="character" w:customStyle="1" w:styleId="author">
    <w:name w:val="author"/>
    <w:basedOn w:val="Standardnpsmoodstavce"/>
    <w:rsid w:val="000A43A0"/>
  </w:style>
  <w:style w:type="character" w:customStyle="1" w:styleId="posted-on">
    <w:name w:val="posted-on"/>
    <w:basedOn w:val="Standardnpsmoodstavce"/>
    <w:rsid w:val="000A43A0"/>
  </w:style>
  <w:style w:type="paragraph" w:customStyle="1" w:styleId="Textbody">
    <w:name w:val="Text body"/>
    <w:basedOn w:val="Normln"/>
    <w:rsid w:val="008A4C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8600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4012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0147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  <w:div w:id="19274999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</w:divsChild>
            </w:div>
            <w:div w:id="643661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08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5882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413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77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1687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0634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6142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86817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7026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7932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4712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0025143">
                  <w:marLeft w:val="0"/>
                  <w:marRight w:val="0"/>
                  <w:marTop w:val="0"/>
                  <w:marBottom w:val="0"/>
                  <w:divBdr>
                    <w:top w:val="single" w:sz="2" w:space="31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4326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88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30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7261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2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26057282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837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824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82296666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8533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555521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072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4906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971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5E7EB"/>
                                        <w:left w:val="single" w:sz="2" w:space="2" w:color="E5E7EB"/>
                                        <w:bottom w:val="single" w:sz="2" w:space="2" w:color="E5E7EB"/>
                                        <w:right w:val="single" w:sz="2" w:space="2" w:color="E5E7EB"/>
                                      </w:divBdr>
                                    </w:div>
                                  </w:divsChild>
                                </w:div>
                                <w:div w:id="19157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663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5E7EB"/>
                                        <w:left w:val="single" w:sz="2" w:space="2" w:color="E5E7EB"/>
                                        <w:bottom w:val="single" w:sz="2" w:space="2" w:color="E5E7EB"/>
                                        <w:right w:val="single" w:sz="2" w:space="2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22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601594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81295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773352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7353549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2272599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2725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192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81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44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74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71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8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76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4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6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7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4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3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8003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7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303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26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6209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120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225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7239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401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305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1259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01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37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9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03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08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2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957574">
                      <w:marLeft w:val="-45"/>
                      <w:marRight w:val="-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32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78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CFCFCF"/>
                        <w:right w:val="none" w:sz="0" w:space="0" w:color="auto"/>
                      </w:divBdr>
                      <w:divsChild>
                        <w:div w:id="11518268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FCFCF"/>
                          </w:divBdr>
                        </w:div>
                      </w:divsChild>
                    </w:div>
                  </w:divsChild>
                </w:div>
                <w:div w:id="1774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84150">
                      <w:marLeft w:val="0"/>
                      <w:marRight w:val="0"/>
                      <w:marTop w:val="24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88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7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3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90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strebic.cz/e-vstupe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39D1-EB65-4267-B4CC-8891FDA7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Píšová</dc:creator>
  <cp:keywords/>
  <dc:description/>
  <cp:lastModifiedBy>Eva Píšová</cp:lastModifiedBy>
  <cp:revision>5</cp:revision>
  <cp:lastPrinted>2023-08-30T09:32:00Z</cp:lastPrinted>
  <dcterms:created xsi:type="dcterms:W3CDTF">2023-11-03T06:54:00Z</dcterms:created>
  <dcterms:modified xsi:type="dcterms:W3CDTF">2023-11-13T07:13:00Z</dcterms:modified>
</cp:coreProperties>
</file>