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43" w:rsidRPr="000D0943" w:rsidRDefault="000D0943" w:rsidP="000D0943">
      <w:pPr>
        <w:pStyle w:val="Normlnweb"/>
        <w:spacing w:after="0" w:afterAutospacing="0"/>
        <w:jc w:val="center"/>
        <w:rPr>
          <w:sz w:val="40"/>
          <w:szCs w:val="40"/>
        </w:rPr>
      </w:pPr>
      <w:r w:rsidRPr="000D0943">
        <w:rPr>
          <w:b/>
          <w:bCs/>
          <w:color w:val="000000"/>
          <w:sz w:val="40"/>
          <w:szCs w:val="40"/>
        </w:rPr>
        <w:t>Ambulance všeobecného praktického lékaře</w:t>
      </w:r>
    </w:p>
    <w:p w:rsidR="000D0943" w:rsidRPr="000D0943" w:rsidRDefault="000D0943" w:rsidP="000D0943">
      <w:pPr>
        <w:pStyle w:val="Normlnweb"/>
        <w:spacing w:after="0" w:afterAutospacing="0"/>
        <w:jc w:val="center"/>
        <w:rPr>
          <w:sz w:val="40"/>
          <w:szCs w:val="40"/>
        </w:rPr>
      </w:pPr>
      <w:r w:rsidRPr="000D0943">
        <w:rPr>
          <w:b/>
          <w:bCs/>
          <w:color w:val="000000"/>
          <w:sz w:val="40"/>
          <w:szCs w:val="40"/>
        </w:rPr>
        <w:t>MUDr. Daniel Kvapil s.r.o. IČ : 29319439</w:t>
      </w:r>
    </w:p>
    <w:p w:rsidR="000D0943" w:rsidRDefault="000D0943" w:rsidP="000D0943">
      <w:pPr>
        <w:pStyle w:val="Normlnweb"/>
        <w:spacing w:after="0" w:afterAutospacing="0"/>
        <w:jc w:val="center"/>
      </w:pPr>
    </w:p>
    <w:p w:rsidR="000D0943" w:rsidRDefault="000D0943" w:rsidP="000D0943">
      <w:pPr>
        <w:pStyle w:val="Normlnweb"/>
        <w:spacing w:after="0" w:afterAutospacing="0"/>
        <w:jc w:val="center"/>
        <w:rPr>
          <w:b/>
          <w:bCs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lékaři</w:t>
      </w:r>
      <w:r>
        <w:rPr>
          <w:b/>
          <w:bCs/>
          <w:color w:val="000000"/>
          <w:sz w:val="40"/>
          <w:szCs w:val="40"/>
        </w:rPr>
        <w:t xml:space="preserve"> : MUDr. Daniel Kvapil </w:t>
      </w:r>
    </w:p>
    <w:p w:rsidR="000D0943" w:rsidRDefault="000D0943" w:rsidP="000D0943">
      <w:pPr>
        <w:pStyle w:val="Normlnweb"/>
        <w:spacing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                      MUDr. Veronika Kvapilová</w:t>
      </w:r>
    </w:p>
    <w:p w:rsidR="000D0943" w:rsidRDefault="000D0943" w:rsidP="000D0943">
      <w:pPr>
        <w:pStyle w:val="Normlnweb"/>
        <w:spacing w:after="0" w:afterAutospacing="0"/>
        <w:jc w:val="center"/>
      </w:pPr>
      <w:r>
        <w:rPr>
          <w:color w:val="000000"/>
          <w:sz w:val="40"/>
          <w:szCs w:val="40"/>
        </w:rPr>
        <w:t xml:space="preserve">zdravotní sestra: </w:t>
      </w:r>
      <w:r>
        <w:rPr>
          <w:b/>
          <w:bCs/>
          <w:color w:val="000000"/>
          <w:sz w:val="36"/>
          <w:szCs w:val="36"/>
        </w:rPr>
        <w:t>Naďa Moravová</w:t>
      </w:r>
    </w:p>
    <w:p w:rsidR="000D0943" w:rsidRPr="000D0943" w:rsidRDefault="000D0943" w:rsidP="000D0943">
      <w:pPr>
        <w:pStyle w:val="Normlnweb"/>
        <w:spacing w:after="0" w:afterAutospacing="0"/>
        <w:rPr>
          <w:sz w:val="40"/>
          <w:szCs w:val="40"/>
        </w:rPr>
      </w:pPr>
      <w:r w:rsidRPr="000D0943">
        <w:rPr>
          <w:b/>
          <w:bCs/>
          <w:color w:val="000000"/>
          <w:sz w:val="40"/>
          <w:szCs w:val="40"/>
        </w:rPr>
        <w:t xml:space="preserve">ordinační doba lékaře : </w:t>
      </w:r>
    </w:p>
    <w:tbl>
      <w:tblPr>
        <w:tblW w:w="109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68"/>
        <w:gridCol w:w="4129"/>
        <w:gridCol w:w="4023"/>
      </w:tblGrid>
      <w:tr w:rsidR="000D0943" w:rsidRPr="000D0943" w:rsidTr="000D0943">
        <w:trPr>
          <w:trHeight w:val="345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rPr>
                <w:sz w:val="32"/>
                <w:szCs w:val="32"/>
              </w:rPr>
            </w:pP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 w:rsidP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Hrotovice 632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Myslibořice 242</w:t>
            </w:r>
          </w:p>
        </w:tc>
      </w:tr>
      <w:tr w:rsidR="000D0943" w:rsidRPr="000D0943" w:rsidTr="000D0943">
        <w:trPr>
          <w:trHeight w:val="330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Pondělí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 7</w:t>
            </w:r>
            <w:r>
              <w:rPr>
                <w:color w:val="000000"/>
                <w:sz w:val="32"/>
                <w:szCs w:val="32"/>
                <w:vertAlign w:val="superscript"/>
              </w:rPr>
              <w:t>00</w:t>
            </w:r>
            <w:r w:rsidRPr="000D0943">
              <w:rPr>
                <w:color w:val="000000"/>
                <w:sz w:val="32"/>
                <w:szCs w:val="32"/>
              </w:rPr>
              <w:t>až 12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 xml:space="preserve">00 </w:t>
            </w:r>
            <w:r w:rsidRPr="000D0943">
              <w:rPr>
                <w:color w:val="000000"/>
                <w:sz w:val="32"/>
                <w:szCs w:val="32"/>
              </w:rPr>
              <w:t>7-9h odběry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 w:rsidP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13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 xml:space="preserve">00 </w:t>
            </w:r>
            <w:r w:rsidRPr="000D0943">
              <w:rPr>
                <w:color w:val="000000"/>
                <w:sz w:val="32"/>
                <w:szCs w:val="32"/>
              </w:rPr>
              <w:t>až 16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</w:p>
        </w:tc>
      </w:tr>
      <w:tr w:rsidR="000D0943" w:rsidRPr="000D0943" w:rsidTr="000D0943">
        <w:trPr>
          <w:trHeight w:val="345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Úterý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7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  <w:r w:rsidRPr="000D0943">
              <w:rPr>
                <w:color w:val="000000"/>
                <w:sz w:val="32"/>
                <w:szCs w:val="32"/>
              </w:rPr>
              <w:t xml:space="preserve"> až 12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007-9h odběry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rPr>
                <w:sz w:val="32"/>
                <w:szCs w:val="32"/>
              </w:rPr>
            </w:pPr>
          </w:p>
        </w:tc>
      </w:tr>
      <w:tr w:rsidR="000D0943" w:rsidRPr="000D0943" w:rsidTr="000D0943">
        <w:trPr>
          <w:trHeight w:val="330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Středa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13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  <w:r w:rsidRPr="000D0943">
              <w:rPr>
                <w:color w:val="000000"/>
                <w:sz w:val="32"/>
                <w:szCs w:val="32"/>
              </w:rPr>
              <w:t xml:space="preserve"> až 18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rPr>
                <w:sz w:val="32"/>
                <w:szCs w:val="32"/>
              </w:rPr>
            </w:pPr>
          </w:p>
        </w:tc>
      </w:tr>
      <w:tr w:rsidR="000D0943" w:rsidRPr="000D0943" w:rsidTr="000D0943">
        <w:trPr>
          <w:trHeight w:val="585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Čtvrtek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7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 xml:space="preserve">00 </w:t>
            </w:r>
            <w:r w:rsidRPr="000D0943">
              <w:rPr>
                <w:color w:val="000000"/>
                <w:sz w:val="32"/>
                <w:szCs w:val="32"/>
              </w:rPr>
              <w:t>až 9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007-9h odběry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 w:rsidP="000D0943">
            <w:pPr>
              <w:pStyle w:val="Normlnweb"/>
              <w:rPr>
                <w:sz w:val="32"/>
                <w:szCs w:val="32"/>
              </w:rPr>
            </w:pPr>
          </w:p>
        </w:tc>
      </w:tr>
      <w:tr w:rsidR="000D0943" w:rsidRPr="000D0943" w:rsidTr="000D0943">
        <w:trPr>
          <w:trHeight w:val="345"/>
          <w:tblCellSpacing w:w="0" w:type="dxa"/>
        </w:trPr>
        <w:tc>
          <w:tcPr>
            <w:tcW w:w="27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b/>
                <w:bCs/>
                <w:color w:val="000000"/>
                <w:sz w:val="32"/>
                <w:szCs w:val="32"/>
              </w:rPr>
              <w:t>Pátek</w:t>
            </w:r>
          </w:p>
        </w:tc>
        <w:tc>
          <w:tcPr>
            <w:tcW w:w="4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pStyle w:val="Normlnweb"/>
              <w:rPr>
                <w:sz w:val="32"/>
                <w:szCs w:val="32"/>
              </w:rPr>
            </w:pPr>
            <w:r w:rsidRPr="000D0943">
              <w:rPr>
                <w:color w:val="000000"/>
                <w:sz w:val="32"/>
                <w:szCs w:val="32"/>
              </w:rPr>
              <w:t> 7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  <w:r w:rsidRPr="000D0943">
              <w:rPr>
                <w:color w:val="000000"/>
                <w:sz w:val="32"/>
                <w:szCs w:val="32"/>
              </w:rPr>
              <w:t xml:space="preserve"> až 12</w:t>
            </w:r>
            <w:r w:rsidRPr="000D0943">
              <w:rPr>
                <w:color w:val="000000"/>
                <w:sz w:val="32"/>
                <w:szCs w:val="32"/>
                <w:vertAlign w:val="superscript"/>
              </w:rPr>
              <w:t>00</w:t>
            </w:r>
            <w:r w:rsidRPr="000D0943">
              <w:rPr>
                <w:color w:val="000000"/>
                <w:sz w:val="32"/>
                <w:szCs w:val="32"/>
              </w:rPr>
              <w:t>7-9h odběry</w:t>
            </w: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943" w:rsidRPr="000D0943" w:rsidRDefault="000D0943">
            <w:pPr>
              <w:rPr>
                <w:sz w:val="32"/>
                <w:szCs w:val="32"/>
              </w:rPr>
            </w:pPr>
          </w:p>
        </w:tc>
      </w:tr>
    </w:tbl>
    <w:p w:rsidR="000D0943" w:rsidRDefault="000D0943" w:rsidP="000D0943">
      <w:pPr>
        <w:pStyle w:val="Normlnweb"/>
        <w:spacing w:after="0" w:afterAutospacing="0"/>
      </w:pPr>
      <w:r>
        <w:rPr>
          <w:color w:val="000000"/>
        </w:rPr>
        <w:t>Provozní doba : shodná s ordinační dobou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>Mobil :724888474 Tel: 568860300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 xml:space="preserve">email: </w:t>
      </w:r>
      <w:hyperlink r:id="rId8" w:history="1">
        <w:r w:rsidRPr="000D0943">
          <w:rPr>
            <w:rStyle w:val="Hypertextovodkaz"/>
            <w:b/>
            <w:bCs/>
            <w:color w:val="000080"/>
            <w:sz w:val="32"/>
            <w:szCs w:val="32"/>
          </w:rPr>
          <w:t>mudr.kvapil@gmail.com</w:t>
        </w:r>
      </w:hyperlink>
      <w:hyperlink r:id="rId9" w:history="1">
        <w:r w:rsidRPr="000D0943">
          <w:rPr>
            <w:rStyle w:val="Hypertextovodkaz"/>
            <w:b/>
            <w:bCs/>
            <w:color w:val="000080"/>
            <w:sz w:val="32"/>
            <w:szCs w:val="32"/>
          </w:rPr>
          <w:t xml:space="preserve"> , </w:t>
        </w:r>
      </w:hyperlink>
      <w:hyperlink r:id="rId10" w:history="1">
        <w:r w:rsidRPr="000D0943">
          <w:rPr>
            <w:rStyle w:val="Hypertextovodkaz"/>
            <w:b/>
            <w:bCs/>
            <w:color w:val="000080"/>
            <w:sz w:val="32"/>
            <w:szCs w:val="32"/>
          </w:rPr>
          <w:t>www.rescueteam.cz</w:t>
        </w:r>
      </w:hyperlink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>V</w:t>
      </w:r>
      <w:r w:rsidRPr="000D0943">
        <w:rPr>
          <w:color w:val="000000"/>
          <w:sz w:val="32"/>
          <w:szCs w:val="32"/>
        </w:rPr>
        <w:t>elmi rádi Vás k vyšetření</w:t>
      </w:r>
      <w:r w:rsidRPr="000D0943">
        <w:rPr>
          <w:b/>
          <w:bCs/>
          <w:color w:val="000000"/>
          <w:sz w:val="32"/>
          <w:szCs w:val="32"/>
        </w:rPr>
        <w:t xml:space="preserve"> objednáme (osobně/telefon/online ) - informujte se v ordinaci – </w:t>
      </w:r>
      <w:r w:rsidRPr="000D0943">
        <w:rPr>
          <w:color w:val="000000"/>
          <w:sz w:val="32"/>
          <w:szCs w:val="32"/>
        </w:rPr>
        <w:t>objednaní pacienti</w:t>
      </w:r>
      <w:r w:rsidRPr="000D0943">
        <w:rPr>
          <w:b/>
          <w:bCs/>
          <w:color w:val="000000"/>
          <w:sz w:val="32"/>
          <w:szCs w:val="32"/>
        </w:rPr>
        <w:t xml:space="preserve"> mají přednost.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>Pořadí pacientů určuje lékař.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Pro akutní a imobilní pacienty poskytujeme </w:t>
      </w:r>
      <w:r w:rsidRPr="000D0943">
        <w:rPr>
          <w:b/>
          <w:bCs/>
          <w:color w:val="000000"/>
          <w:sz w:val="32"/>
          <w:szCs w:val="32"/>
        </w:rPr>
        <w:t>návštěvní službu</w:t>
      </w:r>
      <w:r w:rsidRPr="000D0943">
        <w:rPr>
          <w:color w:val="000000"/>
          <w:sz w:val="32"/>
          <w:szCs w:val="32"/>
        </w:rPr>
        <w:t>.</w:t>
      </w:r>
    </w:p>
    <w:p w:rsidR="000D0943" w:rsidRDefault="000D0943" w:rsidP="000D0943">
      <w:pPr>
        <w:pStyle w:val="Normlnweb"/>
        <w:spacing w:after="0" w:afterAutospacing="0"/>
        <w:rPr>
          <w:color w:val="000000"/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Provádíme </w:t>
      </w:r>
      <w:r w:rsidRPr="000D0943">
        <w:rPr>
          <w:b/>
          <w:bCs/>
          <w:color w:val="000000"/>
          <w:sz w:val="32"/>
          <w:szCs w:val="32"/>
        </w:rPr>
        <w:t>prevenci rakoviny tlustého</w:t>
      </w:r>
      <w:r w:rsidRPr="000D0943">
        <w:rPr>
          <w:color w:val="000000"/>
          <w:sz w:val="32"/>
          <w:szCs w:val="32"/>
        </w:rPr>
        <w:t xml:space="preserve"> střeva na moderním přístroji bez nutnosti diety.</w:t>
      </w:r>
    </w:p>
    <w:p w:rsidR="000D0943" w:rsidRDefault="000D0943" w:rsidP="000D0943">
      <w:pPr>
        <w:pStyle w:val="Normlnweb"/>
        <w:spacing w:after="0" w:afterAutospacing="0"/>
        <w:rPr>
          <w:color w:val="000000"/>
          <w:sz w:val="32"/>
          <w:szCs w:val="32"/>
        </w:rPr>
      </w:pP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lastRenderedPageBreak/>
        <w:t>V ordinaci používáme diagnostické přístroje: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12tisvodové </w:t>
      </w:r>
      <w:r w:rsidRPr="000D0943">
        <w:rPr>
          <w:b/>
          <w:bCs/>
          <w:color w:val="000000"/>
          <w:sz w:val="32"/>
          <w:szCs w:val="32"/>
        </w:rPr>
        <w:t>EKG</w:t>
      </w:r>
      <w:r w:rsidRPr="000D0943">
        <w:rPr>
          <w:color w:val="000000"/>
          <w:sz w:val="32"/>
          <w:szCs w:val="32"/>
        </w:rPr>
        <w:t xml:space="preserve"> BTL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>BTL ABPM</w:t>
      </w:r>
      <w:r w:rsidRPr="000D0943">
        <w:rPr>
          <w:color w:val="000000"/>
          <w:sz w:val="32"/>
          <w:szCs w:val="32"/>
        </w:rPr>
        <w:t xml:space="preserve"> 24 hodinový minitoring krevního tlaku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vyšetření </w:t>
      </w:r>
      <w:r w:rsidRPr="000D0943">
        <w:rPr>
          <w:b/>
          <w:bCs/>
          <w:color w:val="000000"/>
          <w:sz w:val="32"/>
          <w:szCs w:val="32"/>
        </w:rPr>
        <w:t>INR</w:t>
      </w:r>
      <w:r w:rsidRPr="000D0943">
        <w:rPr>
          <w:color w:val="000000"/>
          <w:sz w:val="32"/>
          <w:szCs w:val="32"/>
        </w:rPr>
        <w:t xml:space="preserve"> přístrojem Coaguchek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vyšetření </w:t>
      </w:r>
      <w:r w:rsidRPr="000D0943">
        <w:rPr>
          <w:b/>
          <w:bCs/>
          <w:color w:val="000000"/>
          <w:sz w:val="32"/>
          <w:szCs w:val="32"/>
        </w:rPr>
        <w:t xml:space="preserve">CRP a FOB </w:t>
      </w:r>
      <w:r w:rsidRPr="000D0943">
        <w:rPr>
          <w:color w:val="000000"/>
          <w:sz w:val="32"/>
          <w:szCs w:val="32"/>
        </w:rPr>
        <w:t>přístrojem Orion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b/>
          <w:bCs/>
          <w:color w:val="000000"/>
          <w:sz w:val="32"/>
          <w:szCs w:val="32"/>
        </w:rPr>
        <w:t>glukometr</w:t>
      </w:r>
    </w:p>
    <w:p w:rsidR="000D0943" w:rsidRPr="000D0943" w:rsidRDefault="000D0943" w:rsidP="000D0943">
      <w:pPr>
        <w:pStyle w:val="Normlnweb"/>
        <w:numPr>
          <w:ilvl w:val="0"/>
          <w:numId w:val="9"/>
        </w:numPr>
        <w:spacing w:beforeAutospacing="0"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>pulsní oxymetr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Provádíme všechna běžná </w:t>
      </w:r>
      <w:r w:rsidRPr="000D0943">
        <w:rPr>
          <w:b/>
          <w:bCs/>
          <w:color w:val="000000"/>
          <w:sz w:val="32"/>
          <w:szCs w:val="32"/>
        </w:rPr>
        <w:t>očkování</w:t>
      </w:r>
      <w:r w:rsidRPr="000D0943">
        <w:rPr>
          <w:color w:val="000000"/>
          <w:sz w:val="32"/>
          <w:szCs w:val="32"/>
        </w:rPr>
        <w:t xml:space="preserve"> (chřipka, klíšť.encefalitida, tetanus, žloutenka A,B,.)</w:t>
      </w:r>
    </w:p>
    <w:p w:rsidR="000D0943" w:rsidRPr="000D0943" w:rsidRDefault="000D0943" w:rsidP="000D0943">
      <w:pPr>
        <w:pStyle w:val="Normlnweb"/>
        <w:spacing w:after="0" w:afterAutospacing="0"/>
        <w:rPr>
          <w:sz w:val="32"/>
          <w:szCs w:val="32"/>
        </w:rPr>
      </w:pPr>
      <w:r w:rsidRPr="000D0943">
        <w:rPr>
          <w:color w:val="000000"/>
          <w:sz w:val="32"/>
          <w:szCs w:val="32"/>
        </w:rPr>
        <w:t xml:space="preserve">Poskytujeme </w:t>
      </w:r>
      <w:r w:rsidRPr="000D0943">
        <w:rPr>
          <w:b/>
          <w:bCs/>
          <w:color w:val="000000"/>
          <w:sz w:val="32"/>
          <w:szCs w:val="32"/>
        </w:rPr>
        <w:t>základní chirurgickou péči</w:t>
      </w:r>
      <w:r w:rsidRPr="000D0943">
        <w:rPr>
          <w:color w:val="000000"/>
          <w:sz w:val="32"/>
          <w:szCs w:val="32"/>
        </w:rPr>
        <w:t xml:space="preserve"> – ošetření drobných ran, zánětů, převazy, kontroly</w:t>
      </w:r>
    </w:p>
    <w:p w:rsidR="00A6646E" w:rsidRPr="000D0943" w:rsidRDefault="00A6646E" w:rsidP="00843C63">
      <w:pPr>
        <w:rPr>
          <w:sz w:val="32"/>
          <w:szCs w:val="32"/>
        </w:rPr>
      </w:pPr>
    </w:p>
    <w:sectPr w:rsidR="00A6646E" w:rsidRPr="000D0943" w:rsidSect="002E0A0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879" w:rsidRDefault="00914879" w:rsidP="00D3700D">
      <w:r>
        <w:separator/>
      </w:r>
    </w:p>
  </w:endnote>
  <w:endnote w:type="continuationSeparator" w:id="1">
    <w:p w:rsidR="00914879" w:rsidRDefault="00914879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076117"/>
      <w:docPartObj>
        <w:docPartGallery w:val="Page Numbers (Bottom of Page)"/>
        <w:docPartUnique/>
      </w:docPartObj>
    </w:sdtPr>
    <w:sdtContent>
      <w:p w:rsidR="007F2662" w:rsidRDefault="00881DB5">
        <w:pPr>
          <w:pStyle w:val="Zpat"/>
          <w:jc w:val="right"/>
        </w:pPr>
        <w:fldSimple w:instr=" PAGE   \* MERGEFORMAT ">
          <w:r w:rsidR="000D0943">
            <w:rPr>
              <w:noProof/>
            </w:rPr>
            <w:t>2</w:t>
          </w:r>
        </w:fldSimple>
      </w:p>
    </w:sdtContent>
  </w:sdt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879" w:rsidRDefault="00914879" w:rsidP="00D3700D">
      <w:r>
        <w:separator/>
      </w:r>
    </w:p>
  </w:footnote>
  <w:footnote w:type="continuationSeparator" w:id="1">
    <w:p w:rsidR="00914879" w:rsidRDefault="00914879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9659B"/>
    <w:rsid w:val="000D0943"/>
    <w:rsid w:val="001079FB"/>
    <w:rsid w:val="0011037A"/>
    <w:rsid w:val="001259B9"/>
    <w:rsid w:val="0014194E"/>
    <w:rsid w:val="00156698"/>
    <w:rsid w:val="001936E5"/>
    <w:rsid w:val="00193C32"/>
    <w:rsid w:val="002178B6"/>
    <w:rsid w:val="00225618"/>
    <w:rsid w:val="002356CD"/>
    <w:rsid w:val="002810F7"/>
    <w:rsid w:val="00282981"/>
    <w:rsid w:val="002853FD"/>
    <w:rsid w:val="002941EF"/>
    <w:rsid w:val="002A3BF2"/>
    <w:rsid w:val="002A6BB8"/>
    <w:rsid w:val="002E0A06"/>
    <w:rsid w:val="0037613C"/>
    <w:rsid w:val="003948F1"/>
    <w:rsid w:val="00407211"/>
    <w:rsid w:val="00437555"/>
    <w:rsid w:val="00457DBD"/>
    <w:rsid w:val="004A24F4"/>
    <w:rsid w:val="004B5BAB"/>
    <w:rsid w:val="004D62E5"/>
    <w:rsid w:val="00526BF9"/>
    <w:rsid w:val="005403B6"/>
    <w:rsid w:val="00582E12"/>
    <w:rsid w:val="005E56D9"/>
    <w:rsid w:val="00646CE9"/>
    <w:rsid w:val="006B1E12"/>
    <w:rsid w:val="00717C5D"/>
    <w:rsid w:val="00730307"/>
    <w:rsid w:val="00766B10"/>
    <w:rsid w:val="007A6DE1"/>
    <w:rsid w:val="007F2662"/>
    <w:rsid w:val="00843C63"/>
    <w:rsid w:val="00881DB5"/>
    <w:rsid w:val="00914879"/>
    <w:rsid w:val="0097068C"/>
    <w:rsid w:val="009C6C9D"/>
    <w:rsid w:val="009F23DE"/>
    <w:rsid w:val="00A301E4"/>
    <w:rsid w:val="00A5522D"/>
    <w:rsid w:val="00A579ED"/>
    <w:rsid w:val="00A6646E"/>
    <w:rsid w:val="00B618E1"/>
    <w:rsid w:val="00B839C6"/>
    <w:rsid w:val="00B85A15"/>
    <w:rsid w:val="00BB6A74"/>
    <w:rsid w:val="00BC1DED"/>
    <w:rsid w:val="00BC3361"/>
    <w:rsid w:val="00BD6B90"/>
    <w:rsid w:val="00BE4818"/>
    <w:rsid w:val="00C16466"/>
    <w:rsid w:val="00C2694B"/>
    <w:rsid w:val="00C44427"/>
    <w:rsid w:val="00C46919"/>
    <w:rsid w:val="00C503C5"/>
    <w:rsid w:val="00C50A5D"/>
    <w:rsid w:val="00C66487"/>
    <w:rsid w:val="00C835B5"/>
    <w:rsid w:val="00CD077C"/>
    <w:rsid w:val="00D01F24"/>
    <w:rsid w:val="00D23CAD"/>
    <w:rsid w:val="00D3700D"/>
    <w:rsid w:val="00D5103A"/>
    <w:rsid w:val="00DB1548"/>
    <w:rsid w:val="00DD0746"/>
    <w:rsid w:val="00DD0D3B"/>
    <w:rsid w:val="00E07F52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dr.kvap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scueteam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dr.kvapil@g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440E-3D99-4E57-9738-C4CE32B8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2</cp:revision>
  <cp:lastPrinted>2014-09-29T16:39:00Z</cp:lastPrinted>
  <dcterms:created xsi:type="dcterms:W3CDTF">2014-12-18T19:51:00Z</dcterms:created>
  <dcterms:modified xsi:type="dcterms:W3CDTF">2014-12-18T19:51:00Z</dcterms:modified>
</cp:coreProperties>
</file>